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95E3D" w14:textId="77777777" w:rsidR="00C13913" w:rsidRDefault="00C13913" w:rsidP="00C13913">
      <w:pPr>
        <w:pStyle w:val="Title"/>
        <w:rPr>
          <w:sz w:val="28"/>
        </w:rPr>
      </w:pPr>
      <w:r>
        <w:rPr>
          <w:sz w:val="28"/>
        </w:rPr>
        <w:t xml:space="preserve">Town of </w:t>
      </w:r>
      <w:smartTag w:uri="urn:schemas-microsoft-com:office:smarttags" w:element="State">
        <w:smartTag w:uri="urn:schemas-microsoft-com:office:smarttags" w:element="City">
          <w:r>
            <w:rPr>
              <w:sz w:val="28"/>
            </w:rPr>
            <w:t>Mount</w:t>
          </w:r>
        </w:smartTag>
      </w:smartTag>
      <w:r>
        <w:rPr>
          <w:sz w:val="28"/>
        </w:rPr>
        <w:t xml:space="preserve"> Desert</w:t>
      </w:r>
    </w:p>
    <w:p w14:paraId="48E105E1" w14:textId="77777777" w:rsidR="00C13913" w:rsidRDefault="00C13913" w:rsidP="00C13913">
      <w:pPr>
        <w:jc w:val="center"/>
        <w:rPr>
          <w:sz w:val="28"/>
        </w:rPr>
      </w:pPr>
      <w:r>
        <w:rPr>
          <w:sz w:val="28"/>
        </w:rPr>
        <w:t>Board of Selectmen</w:t>
      </w:r>
    </w:p>
    <w:p w14:paraId="779B88D3" w14:textId="77777777" w:rsidR="00C13913" w:rsidRDefault="00C13913" w:rsidP="00C13913">
      <w:pPr>
        <w:jc w:val="center"/>
        <w:rPr>
          <w:sz w:val="28"/>
        </w:rPr>
      </w:pPr>
    </w:p>
    <w:p w14:paraId="03DD2B64" w14:textId="77777777" w:rsidR="00D1349F" w:rsidRDefault="00D1349F" w:rsidP="00C13913">
      <w:pPr>
        <w:jc w:val="center"/>
        <w:rPr>
          <w:sz w:val="16"/>
        </w:rPr>
      </w:pPr>
    </w:p>
    <w:p w14:paraId="24DCFE2A" w14:textId="77777777" w:rsidR="00C13913" w:rsidRPr="00D90E02" w:rsidRDefault="00C13913" w:rsidP="00C13913">
      <w:pPr>
        <w:pStyle w:val="Heading1"/>
        <w:rPr>
          <w:b/>
          <w:sz w:val="24"/>
        </w:rPr>
      </w:pPr>
      <w:r w:rsidRPr="00D90E02">
        <w:rPr>
          <w:b/>
          <w:sz w:val="24"/>
        </w:rPr>
        <w:t>Regular Meeting</w:t>
      </w:r>
    </w:p>
    <w:p w14:paraId="4D0F604F" w14:textId="77777777" w:rsidR="00C13913" w:rsidRPr="00D90E02" w:rsidRDefault="00614057" w:rsidP="00C13913">
      <w:pPr>
        <w:pStyle w:val="Heading1"/>
        <w:rPr>
          <w:b/>
          <w:sz w:val="24"/>
        </w:rPr>
      </w:pPr>
      <w:r>
        <w:rPr>
          <w:b/>
          <w:sz w:val="24"/>
        </w:rPr>
        <w:t>Monday, March 6</w:t>
      </w:r>
      <w:r w:rsidR="007B5B92">
        <w:rPr>
          <w:b/>
          <w:sz w:val="24"/>
        </w:rPr>
        <w:t>, 2017</w:t>
      </w:r>
    </w:p>
    <w:p w14:paraId="61EE8260" w14:textId="77777777" w:rsidR="00C13913" w:rsidRDefault="00C13913" w:rsidP="00C13913">
      <w:pPr>
        <w:ind w:left="720"/>
        <w:jc w:val="center"/>
        <w:rPr>
          <w:b/>
          <w:bCs/>
        </w:rPr>
      </w:pPr>
      <w:r w:rsidRPr="00D90E02">
        <w:rPr>
          <w:b/>
          <w:bCs/>
        </w:rPr>
        <w:t>Location: Meeting Room, Town Hall, Northeast Harbor</w:t>
      </w:r>
    </w:p>
    <w:p w14:paraId="160C8840" w14:textId="77777777" w:rsidR="00C04168" w:rsidRPr="001C65FE" w:rsidRDefault="00C04168" w:rsidP="00C13913">
      <w:pPr>
        <w:ind w:left="720"/>
        <w:jc w:val="center"/>
        <w:rPr>
          <w:bCs/>
        </w:rPr>
      </w:pPr>
    </w:p>
    <w:p w14:paraId="79D3BDE3" w14:textId="77777777" w:rsidR="001C65FE" w:rsidRPr="001C65FE" w:rsidRDefault="001C65FE" w:rsidP="00C13913">
      <w:pPr>
        <w:ind w:left="720"/>
        <w:jc w:val="center"/>
        <w:rPr>
          <w:bCs/>
        </w:rPr>
      </w:pPr>
    </w:p>
    <w:p w14:paraId="4B28A7F9" w14:textId="77777777" w:rsidR="00995963" w:rsidRDefault="001C65FE" w:rsidP="001C65FE">
      <w:pPr>
        <w:ind w:left="720"/>
        <w:rPr>
          <w:bCs/>
        </w:rPr>
      </w:pPr>
      <w:r w:rsidRPr="001C65FE">
        <w:rPr>
          <w:bCs/>
        </w:rPr>
        <w:t>Present were</w:t>
      </w:r>
      <w:r>
        <w:rPr>
          <w:bCs/>
        </w:rPr>
        <w:t xml:space="preserve"> </w:t>
      </w:r>
      <w:r w:rsidR="001E0D50">
        <w:rPr>
          <w:bCs/>
        </w:rPr>
        <w:t xml:space="preserve">Chairman Macauley, Selectmen </w:t>
      </w:r>
      <w:r w:rsidR="0010014A">
        <w:rPr>
          <w:bCs/>
        </w:rPr>
        <w:t>Matt Hart and Gordon Beck.</w:t>
      </w:r>
    </w:p>
    <w:p w14:paraId="71C0D4B2" w14:textId="77777777" w:rsidR="00995963" w:rsidRDefault="00995963" w:rsidP="001C65FE">
      <w:pPr>
        <w:ind w:left="720"/>
        <w:rPr>
          <w:bCs/>
        </w:rPr>
      </w:pPr>
    </w:p>
    <w:p w14:paraId="0DAC9752" w14:textId="77777777" w:rsidR="001C65FE" w:rsidRPr="001C65FE" w:rsidRDefault="00C7343D" w:rsidP="001C65FE">
      <w:pPr>
        <w:ind w:left="720"/>
        <w:rPr>
          <w:bCs/>
        </w:rPr>
      </w:pPr>
      <w:r>
        <w:rPr>
          <w:bCs/>
        </w:rPr>
        <w:t xml:space="preserve">Also in attendance </w:t>
      </w:r>
      <w:r w:rsidR="006374E0">
        <w:rPr>
          <w:bCs/>
        </w:rPr>
        <w:t xml:space="preserve">were </w:t>
      </w:r>
      <w:r w:rsidR="0010014A">
        <w:rPr>
          <w:bCs/>
        </w:rPr>
        <w:t xml:space="preserve">Harbor Master John Lemoine, Fire Chief Mike Bender, CEO Kimberly Keene, Town Manager </w:t>
      </w:r>
      <w:proofErr w:type="spellStart"/>
      <w:r w:rsidR="0010014A">
        <w:rPr>
          <w:bCs/>
        </w:rPr>
        <w:t>Durlin</w:t>
      </w:r>
      <w:proofErr w:type="spellEnd"/>
      <w:r w:rsidR="0010014A">
        <w:rPr>
          <w:bCs/>
        </w:rPr>
        <w:t xml:space="preserve"> Lunt, Public Works Director Tony Smith, Treasurer Kathy Mahar, Town Clerk Claire Woolfolk, and Police Chief Jim Willis.  Members of the Public were also in attendance. </w:t>
      </w:r>
    </w:p>
    <w:p w14:paraId="3135D292" w14:textId="77777777" w:rsidR="001C65FE" w:rsidRDefault="001C65FE" w:rsidP="001C65FE">
      <w:pPr>
        <w:ind w:left="720"/>
        <w:jc w:val="center"/>
        <w:rPr>
          <w:b/>
          <w:bCs/>
        </w:rPr>
      </w:pPr>
    </w:p>
    <w:p w14:paraId="78DC0433" w14:textId="77777777" w:rsidR="001C65FE" w:rsidRPr="00995963" w:rsidRDefault="006374E0" w:rsidP="00874BF2">
      <w:pPr>
        <w:pStyle w:val="ListParagraph"/>
        <w:numPr>
          <w:ilvl w:val="0"/>
          <w:numId w:val="2"/>
        </w:numPr>
        <w:tabs>
          <w:tab w:val="left" w:pos="670"/>
          <w:tab w:val="left" w:pos="1300"/>
        </w:tabs>
        <w:rPr>
          <w:b/>
        </w:rPr>
      </w:pPr>
      <w:r>
        <w:rPr>
          <w:b/>
        </w:rPr>
        <w:t>Call to order at 6:3</w:t>
      </w:r>
      <w:r w:rsidR="00C7343D">
        <w:rPr>
          <w:b/>
        </w:rPr>
        <w:t>0</w:t>
      </w:r>
      <w:r w:rsidR="001C65FE" w:rsidRPr="00995963">
        <w:rPr>
          <w:b/>
        </w:rPr>
        <w:t xml:space="preserve"> p.m.</w:t>
      </w:r>
    </w:p>
    <w:p w14:paraId="2B9A1E93" w14:textId="77777777" w:rsidR="003B37F5" w:rsidRDefault="001E0D50" w:rsidP="001E0D50">
      <w:pPr>
        <w:ind w:firstLine="720"/>
      </w:pPr>
      <w:r>
        <w:t xml:space="preserve">Chairman Macauley called the meeting to </w:t>
      </w:r>
      <w:r w:rsidR="006374E0">
        <w:t>order at 6:3</w:t>
      </w:r>
      <w:r w:rsidR="00C7343D">
        <w:t>0</w:t>
      </w:r>
      <w:r>
        <w:t xml:space="preserve"> PM.</w:t>
      </w:r>
    </w:p>
    <w:p w14:paraId="5293C598" w14:textId="77777777" w:rsidR="00E3136F" w:rsidRDefault="00E3136F" w:rsidP="00E3136F">
      <w:pPr>
        <w:autoSpaceDE w:val="0"/>
        <w:autoSpaceDN w:val="0"/>
        <w:adjustRightInd w:val="0"/>
        <w:rPr>
          <w:sz w:val="23"/>
          <w:szCs w:val="23"/>
        </w:rPr>
      </w:pPr>
    </w:p>
    <w:p w14:paraId="0A102A0B" w14:textId="77777777" w:rsidR="00E3136F" w:rsidRPr="00E3136F" w:rsidRDefault="00E3136F" w:rsidP="00E3136F">
      <w:pPr>
        <w:pStyle w:val="ListParagraph"/>
        <w:numPr>
          <w:ilvl w:val="0"/>
          <w:numId w:val="2"/>
        </w:numPr>
        <w:tabs>
          <w:tab w:val="left" w:pos="670"/>
          <w:tab w:val="left" w:pos="1300"/>
        </w:tabs>
        <w:rPr>
          <w:b/>
        </w:rPr>
      </w:pPr>
      <w:r w:rsidRPr="00E3136F">
        <w:rPr>
          <w:b/>
        </w:rPr>
        <w:t>Public Hearing(s)</w:t>
      </w:r>
    </w:p>
    <w:p w14:paraId="2929A8F6" w14:textId="77777777" w:rsidR="00E3136F" w:rsidRPr="00E3136F" w:rsidRDefault="00E3136F" w:rsidP="00E3136F">
      <w:pPr>
        <w:pStyle w:val="ListParagraph"/>
        <w:numPr>
          <w:ilvl w:val="0"/>
          <w:numId w:val="13"/>
        </w:numPr>
        <w:autoSpaceDE w:val="0"/>
        <w:autoSpaceDN w:val="0"/>
        <w:adjustRightInd w:val="0"/>
        <w:rPr>
          <w:i/>
          <w:sz w:val="23"/>
          <w:szCs w:val="23"/>
        </w:rPr>
      </w:pPr>
      <w:r w:rsidRPr="00E3136F">
        <w:rPr>
          <w:i/>
          <w:sz w:val="23"/>
          <w:szCs w:val="23"/>
        </w:rPr>
        <w:t>May 1 &amp; 2, 2017 Annual Town Meeting Proposed Warrant Articles for Appropriation of Funds, Ordinance Amendments, and Ordinances</w:t>
      </w:r>
    </w:p>
    <w:p w14:paraId="45116832" w14:textId="77777777" w:rsidR="00E3136F" w:rsidRDefault="00E3136F" w:rsidP="00E3136F">
      <w:pPr>
        <w:autoSpaceDE w:val="0"/>
        <w:autoSpaceDN w:val="0"/>
        <w:adjustRightInd w:val="0"/>
        <w:ind w:left="360"/>
        <w:rPr>
          <w:sz w:val="23"/>
          <w:szCs w:val="23"/>
        </w:rPr>
      </w:pPr>
      <w:r>
        <w:rPr>
          <w:sz w:val="23"/>
          <w:szCs w:val="23"/>
        </w:rPr>
        <w:t>Chairman Macauley asked for public comment.  There was none.</w:t>
      </w:r>
      <w:r w:rsidR="001C0B9D">
        <w:rPr>
          <w:sz w:val="23"/>
          <w:szCs w:val="23"/>
        </w:rPr>
        <w:t xml:space="preserve">  The Public Hearing was closed.</w:t>
      </w:r>
    </w:p>
    <w:p w14:paraId="47D73176" w14:textId="77777777" w:rsidR="001C0B9D" w:rsidRDefault="001C0B9D" w:rsidP="00E3136F">
      <w:pPr>
        <w:autoSpaceDE w:val="0"/>
        <w:autoSpaceDN w:val="0"/>
        <w:adjustRightInd w:val="0"/>
        <w:ind w:left="360"/>
        <w:rPr>
          <w:sz w:val="23"/>
          <w:szCs w:val="23"/>
        </w:rPr>
      </w:pPr>
    </w:p>
    <w:p w14:paraId="259159E7" w14:textId="77777777" w:rsidR="001C0B9D" w:rsidRDefault="001C0B9D" w:rsidP="00E3136F">
      <w:pPr>
        <w:autoSpaceDE w:val="0"/>
        <w:autoSpaceDN w:val="0"/>
        <w:adjustRightInd w:val="0"/>
        <w:ind w:left="360"/>
        <w:rPr>
          <w:sz w:val="23"/>
          <w:szCs w:val="23"/>
        </w:rPr>
      </w:pPr>
      <w:r>
        <w:rPr>
          <w:sz w:val="23"/>
          <w:szCs w:val="23"/>
        </w:rPr>
        <w:t>MOTION:  Chairman Macauley moved to continue the Public Hearing to the March 13, 2017 meeting.  Selectman Beck seconded the Motion.  Motion approved 3-0.</w:t>
      </w:r>
    </w:p>
    <w:p w14:paraId="5432CB2F" w14:textId="77777777" w:rsidR="00E3136F" w:rsidRPr="00E3136F" w:rsidRDefault="00E3136F" w:rsidP="001C0B9D">
      <w:pPr>
        <w:autoSpaceDE w:val="0"/>
        <w:autoSpaceDN w:val="0"/>
        <w:adjustRightInd w:val="0"/>
        <w:rPr>
          <w:sz w:val="23"/>
          <w:szCs w:val="23"/>
        </w:rPr>
      </w:pPr>
    </w:p>
    <w:p w14:paraId="3BA9A2DD" w14:textId="77777777" w:rsidR="00E3136F" w:rsidRPr="001C0B9D" w:rsidRDefault="00E3136F" w:rsidP="001C0B9D">
      <w:pPr>
        <w:pStyle w:val="ListParagraph"/>
        <w:numPr>
          <w:ilvl w:val="0"/>
          <w:numId w:val="2"/>
        </w:numPr>
        <w:tabs>
          <w:tab w:val="left" w:pos="670"/>
          <w:tab w:val="left" w:pos="1300"/>
        </w:tabs>
        <w:rPr>
          <w:b/>
        </w:rPr>
      </w:pPr>
      <w:r w:rsidRPr="001C0B9D">
        <w:rPr>
          <w:b/>
        </w:rPr>
        <w:t>Minutes</w:t>
      </w:r>
    </w:p>
    <w:p w14:paraId="75D9DB7D" w14:textId="77777777" w:rsidR="00E3136F" w:rsidRPr="001C0B9D" w:rsidRDefault="00E3136F" w:rsidP="001C0B9D">
      <w:pPr>
        <w:pStyle w:val="ListParagraph"/>
        <w:numPr>
          <w:ilvl w:val="0"/>
          <w:numId w:val="14"/>
        </w:numPr>
        <w:autoSpaceDE w:val="0"/>
        <w:autoSpaceDN w:val="0"/>
        <w:adjustRightInd w:val="0"/>
        <w:rPr>
          <w:i/>
          <w:sz w:val="23"/>
          <w:szCs w:val="23"/>
        </w:rPr>
      </w:pPr>
      <w:r w:rsidRPr="001C0B9D">
        <w:rPr>
          <w:i/>
          <w:sz w:val="23"/>
          <w:szCs w:val="23"/>
        </w:rPr>
        <w:t>Approval</w:t>
      </w:r>
      <w:r w:rsidR="001C0B9D" w:rsidRPr="001C0B9D">
        <w:rPr>
          <w:i/>
          <w:sz w:val="23"/>
          <w:szCs w:val="23"/>
        </w:rPr>
        <w:t xml:space="preserve"> of Minutes from February 16, 2017</w:t>
      </w:r>
    </w:p>
    <w:p w14:paraId="41C63722" w14:textId="77777777" w:rsidR="001C0B9D" w:rsidRDefault="001C0B9D" w:rsidP="001C0B9D">
      <w:pPr>
        <w:autoSpaceDE w:val="0"/>
        <w:autoSpaceDN w:val="0"/>
        <w:adjustRightInd w:val="0"/>
        <w:ind w:left="360"/>
        <w:rPr>
          <w:sz w:val="23"/>
          <w:szCs w:val="23"/>
        </w:rPr>
      </w:pPr>
      <w:r>
        <w:rPr>
          <w:sz w:val="23"/>
          <w:szCs w:val="23"/>
        </w:rPr>
        <w:t>MOTION:  Selectman Hart moved, with Selectman Beck seconding, to approve the Minutes of February 16, 2017 as presented.  Motion approved 3-0.</w:t>
      </w:r>
    </w:p>
    <w:p w14:paraId="6C3DDC67" w14:textId="77777777" w:rsidR="001C0B9D" w:rsidRPr="001C0B9D" w:rsidRDefault="001C0B9D" w:rsidP="001C0B9D">
      <w:pPr>
        <w:autoSpaceDE w:val="0"/>
        <w:autoSpaceDN w:val="0"/>
        <w:adjustRightInd w:val="0"/>
        <w:rPr>
          <w:sz w:val="23"/>
          <w:szCs w:val="23"/>
        </w:rPr>
      </w:pPr>
    </w:p>
    <w:p w14:paraId="1C3D5F72" w14:textId="77777777" w:rsidR="00E3136F" w:rsidRPr="001C0B9D" w:rsidRDefault="00E3136F" w:rsidP="001C0B9D">
      <w:pPr>
        <w:pStyle w:val="ListParagraph"/>
        <w:numPr>
          <w:ilvl w:val="0"/>
          <w:numId w:val="14"/>
        </w:numPr>
        <w:autoSpaceDE w:val="0"/>
        <w:autoSpaceDN w:val="0"/>
        <w:adjustRightInd w:val="0"/>
        <w:rPr>
          <w:i/>
          <w:sz w:val="23"/>
          <w:szCs w:val="23"/>
        </w:rPr>
      </w:pPr>
      <w:r w:rsidRPr="001C0B9D">
        <w:rPr>
          <w:i/>
          <w:sz w:val="23"/>
          <w:szCs w:val="23"/>
        </w:rPr>
        <w:t xml:space="preserve">Approval of </w:t>
      </w:r>
      <w:r w:rsidR="001C0B9D" w:rsidRPr="001C0B9D">
        <w:rPr>
          <w:i/>
          <w:sz w:val="23"/>
          <w:szCs w:val="23"/>
        </w:rPr>
        <w:t>Minutes from February 21, 2017</w:t>
      </w:r>
    </w:p>
    <w:p w14:paraId="79834DFC" w14:textId="77777777" w:rsidR="001C0B9D" w:rsidRDefault="001C0B9D" w:rsidP="001C0B9D">
      <w:pPr>
        <w:autoSpaceDE w:val="0"/>
        <w:autoSpaceDN w:val="0"/>
        <w:adjustRightInd w:val="0"/>
        <w:ind w:left="360"/>
        <w:rPr>
          <w:sz w:val="23"/>
          <w:szCs w:val="23"/>
        </w:rPr>
      </w:pPr>
      <w:r>
        <w:rPr>
          <w:sz w:val="23"/>
          <w:szCs w:val="23"/>
        </w:rPr>
        <w:t>MOTION:  Selectman Hart moved, with Selectman Beck seconding, to approve the Minutes of February 21, 2017 as presented.  Motion approved 3-0.</w:t>
      </w:r>
    </w:p>
    <w:p w14:paraId="3D53B7E1" w14:textId="77777777" w:rsidR="001C0B9D" w:rsidRDefault="001C0B9D" w:rsidP="001C0B9D">
      <w:pPr>
        <w:autoSpaceDE w:val="0"/>
        <w:autoSpaceDN w:val="0"/>
        <w:adjustRightInd w:val="0"/>
        <w:ind w:firstLine="360"/>
        <w:rPr>
          <w:sz w:val="15"/>
          <w:szCs w:val="15"/>
        </w:rPr>
      </w:pPr>
    </w:p>
    <w:p w14:paraId="4FC20BFA" w14:textId="77777777" w:rsidR="00E3136F" w:rsidRPr="001C0B9D" w:rsidRDefault="00E3136F" w:rsidP="001C0B9D">
      <w:pPr>
        <w:pStyle w:val="ListParagraph"/>
        <w:numPr>
          <w:ilvl w:val="0"/>
          <w:numId w:val="2"/>
        </w:numPr>
        <w:tabs>
          <w:tab w:val="left" w:pos="670"/>
          <w:tab w:val="left" w:pos="1300"/>
        </w:tabs>
        <w:rPr>
          <w:b/>
        </w:rPr>
      </w:pPr>
      <w:r w:rsidRPr="001C0B9D">
        <w:rPr>
          <w:b/>
        </w:rPr>
        <w:t>Appointments/Recognitions/Resignations</w:t>
      </w:r>
    </w:p>
    <w:p w14:paraId="62525C78" w14:textId="77777777" w:rsidR="00E3136F" w:rsidRDefault="00E3136F" w:rsidP="001A1358">
      <w:pPr>
        <w:autoSpaceDE w:val="0"/>
        <w:autoSpaceDN w:val="0"/>
        <w:adjustRightInd w:val="0"/>
        <w:ind w:firstLine="360"/>
        <w:rPr>
          <w:sz w:val="23"/>
          <w:szCs w:val="23"/>
        </w:rPr>
      </w:pPr>
      <w:r>
        <w:rPr>
          <w:sz w:val="23"/>
          <w:szCs w:val="23"/>
        </w:rPr>
        <w:t>None presented.</w:t>
      </w:r>
    </w:p>
    <w:p w14:paraId="0CB261F5" w14:textId="77777777" w:rsidR="001A1358" w:rsidRDefault="001A1358" w:rsidP="001A1358">
      <w:pPr>
        <w:autoSpaceDE w:val="0"/>
        <w:autoSpaceDN w:val="0"/>
        <w:adjustRightInd w:val="0"/>
        <w:ind w:firstLine="360"/>
        <w:rPr>
          <w:sz w:val="23"/>
          <w:szCs w:val="23"/>
        </w:rPr>
      </w:pPr>
    </w:p>
    <w:p w14:paraId="326498DF" w14:textId="77777777" w:rsidR="00E3136F" w:rsidRPr="0044419D" w:rsidRDefault="00E3136F" w:rsidP="0044419D">
      <w:pPr>
        <w:pStyle w:val="ListParagraph"/>
        <w:numPr>
          <w:ilvl w:val="0"/>
          <w:numId w:val="2"/>
        </w:numPr>
        <w:tabs>
          <w:tab w:val="left" w:pos="1170"/>
          <w:tab w:val="left" w:pos="1300"/>
        </w:tabs>
        <w:rPr>
          <w:b/>
        </w:rPr>
      </w:pPr>
      <w:r w:rsidRPr="001A1358">
        <w:rPr>
          <w:b/>
        </w:rPr>
        <w:t>Cons</w:t>
      </w:r>
      <w:r w:rsidR="0044419D">
        <w:rPr>
          <w:b/>
        </w:rPr>
        <w:t>e</w:t>
      </w:r>
      <w:r w:rsidRPr="001A1358">
        <w:rPr>
          <w:b/>
        </w:rPr>
        <w:t>nt Agenda</w:t>
      </w:r>
      <w:r w:rsidRPr="0044419D">
        <w:rPr>
          <w:b/>
        </w:rPr>
        <w:t xml:space="preserve"> </w:t>
      </w:r>
    </w:p>
    <w:p w14:paraId="58496493" w14:textId="77777777" w:rsidR="00E3136F" w:rsidRPr="001A1358" w:rsidRDefault="00E3136F" w:rsidP="001A1358">
      <w:pPr>
        <w:autoSpaceDE w:val="0"/>
        <w:autoSpaceDN w:val="0"/>
        <w:adjustRightInd w:val="0"/>
        <w:ind w:firstLine="360"/>
        <w:rPr>
          <w:i/>
          <w:sz w:val="23"/>
          <w:szCs w:val="23"/>
        </w:rPr>
      </w:pPr>
      <w:r w:rsidRPr="001A1358">
        <w:rPr>
          <w:i/>
          <w:sz w:val="23"/>
          <w:szCs w:val="23"/>
        </w:rPr>
        <w:t>A. Departm</w:t>
      </w:r>
      <w:r w:rsidR="001A1358" w:rsidRPr="001A1358">
        <w:rPr>
          <w:i/>
          <w:sz w:val="23"/>
          <w:szCs w:val="23"/>
        </w:rPr>
        <w:t>ent Reports: Public Works Januar</w:t>
      </w:r>
      <w:r w:rsidRPr="001A1358">
        <w:rPr>
          <w:i/>
          <w:sz w:val="23"/>
          <w:szCs w:val="23"/>
        </w:rPr>
        <w:t>y and February 2017</w:t>
      </w:r>
    </w:p>
    <w:p w14:paraId="12A432C6" w14:textId="77777777" w:rsidR="00E3136F" w:rsidRPr="001A1358" w:rsidRDefault="00E3136F" w:rsidP="001A1358">
      <w:pPr>
        <w:autoSpaceDE w:val="0"/>
        <w:autoSpaceDN w:val="0"/>
        <w:adjustRightInd w:val="0"/>
        <w:ind w:firstLine="360"/>
        <w:rPr>
          <w:i/>
          <w:sz w:val="23"/>
          <w:szCs w:val="23"/>
        </w:rPr>
      </w:pPr>
      <w:r w:rsidRPr="001A1358">
        <w:rPr>
          <w:i/>
          <w:sz w:val="23"/>
          <w:szCs w:val="23"/>
        </w:rPr>
        <w:t>B. MRC Quarterly Distributions</w:t>
      </w:r>
    </w:p>
    <w:p w14:paraId="403C8177" w14:textId="77777777" w:rsidR="00E3136F" w:rsidRPr="001A1358" w:rsidRDefault="00E3136F" w:rsidP="001A1358">
      <w:pPr>
        <w:autoSpaceDE w:val="0"/>
        <w:autoSpaceDN w:val="0"/>
        <w:adjustRightInd w:val="0"/>
        <w:ind w:firstLine="360"/>
        <w:rPr>
          <w:i/>
          <w:sz w:val="23"/>
          <w:szCs w:val="23"/>
        </w:rPr>
      </w:pPr>
      <w:r w:rsidRPr="001A1358">
        <w:rPr>
          <w:i/>
          <w:sz w:val="23"/>
          <w:szCs w:val="23"/>
        </w:rPr>
        <w:t>C. League of Town</w:t>
      </w:r>
      <w:r w:rsidR="001A1358" w:rsidRPr="001A1358">
        <w:rPr>
          <w:i/>
          <w:sz w:val="23"/>
          <w:szCs w:val="23"/>
        </w:rPr>
        <w:t>s Minutes from February 28, 201</w:t>
      </w:r>
      <w:r w:rsidRPr="001A1358">
        <w:rPr>
          <w:i/>
          <w:sz w:val="23"/>
          <w:szCs w:val="23"/>
        </w:rPr>
        <w:t>7</w:t>
      </w:r>
    </w:p>
    <w:p w14:paraId="6C3F7A29" w14:textId="77777777" w:rsidR="001A1358" w:rsidRDefault="001A1358" w:rsidP="001A1358">
      <w:pPr>
        <w:autoSpaceDE w:val="0"/>
        <w:autoSpaceDN w:val="0"/>
        <w:adjustRightInd w:val="0"/>
        <w:ind w:left="360"/>
        <w:rPr>
          <w:sz w:val="23"/>
          <w:szCs w:val="23"/>
        </w:rPr>
      </w:pPr>
      <w:r>
        <w:rPr>
          <w:sz w:val="23"/>
          <w:szCs w:val="23"/>
        </w:rPr>
        <w:t>MOTION:  Selectman Hart moved, with Selectman Beck seconding, to approve the Consent Agenda as presented.  Motion approved 3-0.</w:t>
      </w:r>
    </w:p>
    <w:p w14:paraId="5A3E5F1E" w14:textId="77777777" w:rsidR="001A1358" w:rsidRDefault="001A1358" w:rsidP="001A1358">
      <w:pPr>
        <w:autoSpaceDE w:val="0"/>
        <w:autoSpaceDN w:val="0"/>
        <w:adjustRightInd w:val="0"/>
        <w:ind w:firstLine="360"/>
        <w:rPr>
          <w:sz w:val="23"/>
          <w:szCs w:val="23"/>
        </w:rPr>
      </w:pPr>
    </w:p>
    <w:p w14:paraId="25D3F537" w14:textId="77777777" w:rsidR="00E3136F" w:rsidRPr="0044419D" w:rsidRDefault="00E3136F" w:rsidP="0044419D">
      <w:pPr>
        <w:pStyle w:val="ListParagraph"/>
        <w:numPr>
          <w:ilvl w:val="0"/>
          <w:numId w:val="16"/>
        </w:numPr>
        <w:autoSpaceDE w:val="0"/>
        <w:autoSpaceDN w:val="0"/>
        <w:adjustRightInd w:val="0"/>
        <w:rPr>
          <w:b/>
        </w:rPr>
      </w:pPr>
      <w:r w:rsidRPr="0044419D">
        <w:rPr>
          <w:b/>
        </w:rPr>
        <w:t>Selectmen’s Reports</w:t>
      </w:r>
    </w:p>
    <w:p w14:paraId="4F73075C" w14:textId="77777777" w:rsidR="001A1358" w:rsidRDefault="001A1358" w:rsidP="001A1358">
      <w:pPr>
        <w:autoSpaceDE w:val="0"/>
        <w:autoSpaceDN w:val="0"/>
        <w:adjustRightInd w:val="0"/>
        <w:ind w:left="360"/>
      </w:pPr>
      <w:r w:rsidRPr="001A1358">
        <w:t>MOTION:  Selectman Hart moved, with Selectman Beck seconding, to take the School Budget Item out of order.  Motion approved 3-0.</w:t>
      </w:r>
    </w:p>
    <w:p w14:paraId="0AEE4019" w14:textId="77777777" w:rsidR="001A1358" w:rsidRDefault="001A1358" w:rsidP="001A1358">
      <w:pPr>
        <w:autoSpaceDE w:val="0"/>
        <w:autoSpaceDN w:val="0"/>
        <w:adjustRightInd w:val="0"/>
        <w:ind w:left="360"/>
      </w:pPr>
    </w:p>
    <w:p w14:paraId="711DB33B" w14:textId="77777777" w:rsidR="001A1358" w:rsidRDefault="001A1358" w:rsidP="001A1358">
      <w:pPr>
        <w:autoSpaceDE w:val="0"/>
        <w:autoSpaceDN w:val="0"/>
        <w:adjustRightInd w:val="0"/>
        <w:ind w:left="360"/>
      </w:pPr>
      <w:r>
        <w:t>Discussion ensued regarding the School Budget.</w:t>
      </w:r>
    </w:p>
    <w:p w14:paraId="1B71C876" w14:textId="77777777" w:rsidR="001A1358" w:rsidRDefault="001A1358" w:rsidP="001A1358">
      <w:pPr>
        <w:autoSpaceDE w:val="0"/>
        <w:autoSpaceDN w:val="0"/>
        <w:adjustRightInd w:val="0"/>
        <w:ind w:left="360"/>
      </w:pPr>
    </w:p>
    <w:p w14:paraId="77240B3D" w14:textId="1C178FD5" w:rsidR="001A1358" w:rsidRDefault="00426F0A" w:rsidP="001A1358">
      <w:pPr>
        <w:autoSpaceDE w:val="0"/>
        <w:autoSpaceDN w:val="0"/>
        <w:adjustRightInd w:val="0"/>
        <w:ind w:left="360"/>
      </w:pPr>
      <w:r>
        <w:t xml:space="preserve">Principal Gloria </w:t>
      </w:r>
      <w:proofErr w:type="spellStart"/>
      <w:r>
        <w:t>Delsandro</w:t>
      </w:r>
      <w:proofErr w:type="spellEnd"/>
      <w:r w:rsidR="001A1358">
        <w:t xml:space="preserve"> presented the budget.  Ms. Pryor noted the budget was passed by the committee unanimously.  </w:t>
      </w:r>
    </w:p>
    <w:p w14:paraId="3CD02217" w14:textId="77777777" w:rsidR="001A1358" w:rsidRDefault="001A1358" w:rsidP="001A1358">
      <w:pPr>
        <w:autoSpaceDE w:val="0"/>
        <w:autoSpaceDN w:val="0"/>
        <w:adjustRightInd w:val="0"/>
        <w:ind w:left="360"/>
      </w:pPr>
    </w:p>
    <w:p w14:paraId="17B89ACF" w14:textId="5481A15D" w:rsidR="001A1358" w:rsidRDefault="00426F0A" w:rsidP="001A1358">
      <w:pPr>
        <w:autoSpaceDE w:val="0"/>
        <w:autoSpaceDN w:val="0"/>
        <w:adjustRightInd w:val="0"/>
        <w:ind w:left="360"/>
      </w:pPr>
      <w:r>
        <w:t xml:space="preserve">Ms. </w:t>
      </w:r>
      <w:proofErr w:type="spellStart"/>
      <w:r>
        <w:t>Delsandro</w:t>
      </w:r>
      <w:proofErr w:type="spellEnd"/>
      <w:r w:rsidR="00E95AE4">
        <w:t xml:space="preserve"> reported t</w:t>
      </w:r>
      <w:r w:rsidR="001A1358">
        <w:t xml:space="preserve">here are approximately 177 students attending school next year.  </w:t>
      </w:r>
      <w:r w:rsidR="00D87FB9">
        <w:t>Students are engaged in a variety</w:t>
      </w:r>
      <w:r w:rsidR="001A1358">
        <w:t xml:space="preserve"> of activities.  </w:t>
      </w:r>
    </w:p>
    <w:p w14:paraId="2017B17F" w14:textId="77777777" w:rsidR="001A1358" w:rsidRDefault="001A1358" w:rsidP="001A1358">
      <w:pPr>
        <w:autoSpaceDE w:val="0"/>
        <w:autoSpaceDN w:val="0"/>
        <w:adjustRightInd w:val="0"/>
        <w:ind w:left="360"/>
      </w:pPr>
    </w:p>
    <w:p w14:paraId="480114C0" w14:textId="77777777" w:rsidR="001A1358" w:rsidRDefault="001A1358" w:rsidP="001A1358">
      <w:pPr>
        <w:autoSpaceDE w:val="0"/>
        <w:autoSpaceDN w:val="0"/>
        <w:adjustRightInd w:val="0"/>
        <w:ind w:left="360"/>
      </w:pPr>
      <w:r>
        <w:t>Appropriation increase for this year would be 3.32%.</w:t>
      </w:r>
      <w:r w:rsidR="00B6404C">
        <w:t xml:space="preserve">  The overall budget increase totals $293,153.00.  This is a 7.4% increase.  This budget refle</w:t>
      </w:r>
      <w:r w:rsidR="00426F0A">
        <w:t>cts some equipment purchases:  T</w:t>
      </w:r>
      <w:r w:rsidR="00B6404C">
        <w:t xml:space="preserve">he heating control transfer, oven, and the tractor.  </w:t>
      </w:r>
    </w:p>
    <w:p w14:paraId="6C85EBC1" w14:textId="77777777" w:rsidR="00426F0A" w:rsidRDefault="00426F0A" w:rsidP="001A1358">
      <w:pPr>
        <w:autoSpaceDE w:val="0"/>
        <w:autoSpaceDN w:val="0"/>
        <w:adjustRightInd w:val="0"/>
        <w:ind w:left="360"/>
      </w:pPr>
    </w:p>
    <w:p w14:paraId="68B23B6E" w14:textId="37605753" w:rsidR="00426F0A" w:rsidRDefault="00D87FB9" w:rsidP="001A1358">
      <w:pPr>
        <w:autoSpaceDE w:val="0"/>
        <w:autoSpaceDN w:val="0"/>
        <w:adjustRightInd w:val="0"/>
        <w:ind w:left="360"/>
      </w:pPr>
      <w:r>
        <w:t xml:space="preserve">Ms. </w:t>
      </w:r>
      <w:proofErr w:type="spellStart"/>
      <w:r>
        <w:t>Delsandro</w:t>
      </w:r>
      <w:proofErr w:type="spellEnd"/>
      <w:r>
        <w:t xml:space="preserve"> mentioned some ways the school tries to offset the budget;</w:t>
      </w:r>
      <w:r w:rsidR="00426F0A">
        <w:t xml:space="preserve"> the PTO offers grants to teachers, teachers apply for Vincent Astor incentive grants, the school seeks out opportunities to collaborate with other schools.  The school has reduced its debt service; this year the reduction is $15,507.00.  Other reductions from staffing </w:t>
      </w:r>
      <w:r w:rsidR="00E2676F">
        <w:t>changes</w:t>
      </w:r>
      <w:r>
        <w:t xml:space="preserve"> or insurance rate adjustments</w:t>
      </w:r>
      <w:r w:rsidR="00426F0A">
        <w:t xml:space="preserve"> may occur between now and Town Meeting.  </w:t>
      </w:r>
    </w:p>
    <w:p w14:paraId="189ECF98" w14:textId="77777777" w:rsidR="00426F0A" w:rsidRDefault="00426F0A" w:rsidP="001A1358">
      <w:pPr>
        <w:autoSpaceDE w:val="0"/>
        <w:autoSpaceDN w:val="0"/>
        <w:adjustRightInd w:val="0"/>
        <w:ind w:left="360"/>
      </w:pPr>
    </w:p>
    <w:p w14:paraId="1F8EAB86" w14:textId="32300A71" w:rsidR="00426F0A" w:rsidRDefault="00426F0A" w:rsidP="001A1358">
      <w:pPr>
        <w:autoSpaceDE w:val="0"/>
        <w:autoSpaceDN w:val="0"/>
        <w:adjustRightInd w:val="0"/>
        <w:ind w:left="360"/>
      </w:pPr>
      <w:r>
        <w:t>It was note</w:t>
      </w:r>
      <w:r w:rsidR="00E2676F">
        <w:t xml:space="preserve">d the equipment purchases </w:t>
      </w:r>
      <w:r>
        <w:t>are not usually included in the budge</w:t>
      </w:r>
      <w:r w:rsidR="00E95AE4">
        <w:t>t; this accounts for some of this year’s</w:t>
      </w:r>
      <w:r>
        <w:t xml:space="preserve"> budget increase.</w:t>
      </w:r>
    </w:p>
    <w:p w14:paraId="3F56FB16" w14:textId="77777777" w:rsidR="00614A4A" w:rsidRDefault="00614A4A" w:rsidP="001A1358">
      <w:pPr>
        <w:autoSpaceDE w:val="0"/>
        <w:autoSpaceDN w:val="0"/>
        <w:adjustRightInd w:val="0"/>
        <w:ind w:left="360"/>
      </w:pPr>
    </w:p>
    <w:p w14:paraId="06EB58CE" w14:textId="13DAEEDB" w:rsidR="00614A4A" w:rsidRDefault="00E2676F" w:rsidP="001A1358">
      <w:pPr>
        <w:autoSpaceDE w:val="0"/>
        <w:autoSpaceDN w:val="0"/>
        <w:adjustRightInd w:val="0"/>
        <w:ind w:left="360"/>
      </w:pPr>
      <w:r>
        <w:t xml:space="preserve">Selectman Hart pointed out this year’s </w:t>
      </w:r>
      <w:r w:rsidR="00614A4A">
        <w:t>insurance estimate for the budget was based on the school alone.  This y</w:t>
      </w:r>
      <w:r w:rsidR="00E95AE4">
        <w:t>ear</w:t>
      </w:r>
      <w:r w:rsidR="00614A4A">
        <w:t xml:space="preserve"> the schools have collabo</w:t>
      </w:r>
      <w:r>
        <w:t>rated and it is to be hoped the estimated</w:t>
      </w:r>
      <w:r w:rsidR="00614A4A">
        <w:t xml:space="preserve"> figure will be less because of it.  There would be no way to tell until perhaps Town Meeting itself.</w:t>
      </w:r>
    </w:p>
    <w:p w14:paraId="0DBA9A33" w14:textId="77777777" w:rsidR="00614A4A" w:rsidRDefault="00614A4A" w:rsidP="001A1358">
      <w:pPr>
        <w:autoSpaceDE w:val="0"/>
        <w:autoSpaceDN w:val="0"/>
        <w:adjustRightInd w:val="0"/>
        <w:ind w:left="360"/>
      </w:pPr>
    </w:p>
    <w:p w14:paraId="4ABA5551" w14:textId="77777777" w:rsidR="00614A4A" w:rsidRDefault="00614A4A" w:rsidP="001A1358">
      <w:pPr>
        <w:autoSpaceDE w:val="0"/>
        <w:autoSpaceDN w:val="0"/>
        <w:adjustRightInd w:val="0"/>
        <w:ind w:left="360"/>
      </w:pPr>
      <w:r>
        <w:t>George Peckham discussed the funding formula for the high school.  Mr. Peckham stated the high school currently costs $20,881.00 per student per year to attend.  He stated that cost per town breaks out to:</w:t>
      </w:r>
    </w:p>
    <w:p w14:paraId="6967E681" w14:textId="77777777" w:rsidR="00614A4A" w:rsidRDefault="00614A4A" w:rsidP="001A1358">
      <w:pPr>
        <w:autoSpaceDE w:val="0"/>
        <w:autoSpaceDN w:val="0"/>
        <w:adjustRightInd w:val="0"/>
        <w:ind w:left="360"/>
      </w:pPr>
    </w:p>
    <w:p w14:paraId="5202DA26" w14:textId="77777777" w:rsidR="00614A4A" w:rsidRDefault="00614A4A" w:rsidP="001A1358">
      <w:pPr>
        <w:autoSpaceDE w:val="0"/>
        <w:autoSpaceDN w:val="0"/>
        <w:adjustRightInd w:val="0"/>
        <w:ind w:left="360"/>
      </w:pPr>
      <w:r>
        <w:tab/>
        <w:t>Bar Harbor - $15,775.00/student</w:t>
      </w:r>
    </w:p>
    <w:p w14:paraId="5277C43D" w14:textId="77777777" w:rsidR="00614A4A" w:rsidRDefault="00614A4A" w:rsidP="001A1358">
      <w:pPr>
        <w:autoSpaceDE w:val="0"/>
        <w:autoSpaceDN w:val="0"/>
        <w:adjustRightInd w:val="0"/>
        <w:ind w:left="360"/>
      </w:pPr>
      <w:r>
        <w:tab/>
        <w:t>Mount Desert - $41,370.00/student</w:t>
      </w:r>
    </w:p>
    <w:p w14:paraId="57B0293B" w14:textId="77777777" w:rsidR="00614A4A" w:rsidRDefault="00614A4A" w:rsidP="001A1358">
      <w:pPr>
        <w:autoSpaceDE w:val="0"/>
        <w:autoSpaceDN w:val="0"/>
        <w:adjustRightInd w:val="0"/>
        <w:ind w:left="360"/>
      </w:pPr>
      <w:r>
        <w:tab/>
        <w:t>Southwest Harbor - $18,487.00/student</w:t>
      </w:r>
    </w:p>
    <w:p w14:paraId="1C2AAACE" w14:textId="77777777" w:rsidR="00614A4A" w:rsidRDefault="00614A4A" w:rsidP="001A1358">
      <w:pPr>
        <w:autoSpaceDE w:val="0"/>
        <w:autoSpaceDN w:val="0"/>
        <w:adjustRightInd w:val="0"/>
        <w:ind w:left="360"/>
      </w:pPr>
      <w:r>
        <w:tab/>
        <w:t>Tremont - $16,663.00/student</w:t>
      </w:r>
    </w:p>
    <w:p w14:paraId="2BE769AB" w14:textId="77777777" w:rsidR="00614A4A" w:rsidRDefault="00614A4A" w:rsidP="001A1358">
      <w:pPr>
        <w:autoSpaceDE w:val="0"/>
        <w:autoSpaceDN w:val="0"/>
        <w:adjustRightInd w:val="0"/>
        <w:ind w:left="360"/>
      </w:pPr>
      <w:r>
        <w:tab/>
        <w:t xml:space="preserve">Tuition </w:t>
      </w:r>
      <w:proofErr w:type="gramStart"/>
      <w:r>
        <w:t>-  $</w:t>
      </w:r>
      <w:proofErr w:type="gramEnd"/>
      <w:r>
        <w:t>11,584.00/student</w:t>
      </w:r>
    </w:p>
    <w:p w14:paraId="67CD8DE0" w14:textId="77777777" w:rsidR="00614A4A" w:rsidRDefault="00614A4A" w:rsidP="001A1358">
      <w:pPr>
        <w:autoSpaceDE w:val="0"/>
        <w:autoSpaceDN w:val="0"/>
        <w:adjustRightInd w:val="0"/>
        <w:ind w:left="360"/>
      </w:pPr>
    </w:p>
    <w:p w14:paraId="53C8B286" w14:textId="77777777" w:rsidR="001A1358" w:rsidRDefault="00830198" w:rsidP="0044419D">
      <w:pPr>
        <w:autoSpaceDE w:val="0"/>
        <w:autoSpaceDN w:val="0"/>
        <w:adjustRightInd w:val="0"/>
        <w:ind w:left="360"/>
      </w:pPr>
      <w:r>
        <w:t xml:space="preserve">This discrepancy was due to the formula based on tax base.  Mr. Peckham felt the Board should </w:t>
      </w:r>
      <w:r w:rsidR="006961CC">
        <w:t>act</w:t>
      </w:r>
      <w:r>
        <w:t xml:space="preserve"> on the situation.  </w:t>
      </w:r>
      <w:r w:rsidR="006961CC">
        <w:t xml:space="preserve">He suggested a zero-based budget every year.  </w:t>
      </w:r>
      <w:r w:rsidR="00E227E3">
        <w:t xml:space="preserve">Town Manager Lunt reported the formula currently used is derived from 2/3 land valuation, and 1/3 student enrollment.  The formula was created when land valuations were more equal between the towns.  </w:t>
      </w:r>
    </w:p>
    <w:p w14:paraId="5575AAF3" w14:textId="77777777" w:rsidR="0044419D" w:rsidRDefault="0044419D" w:rsidP="0044419D">
      <w:pPr>
        <w:autoSpaceDE w:val="0"/>
        <w:autoSpaceDN w:val="0"/>
        <w:adjustRightInd w:val="0"/>
        <w:ind w:left="360"/>
      </w:pPr>
    </w:p>
    <w:p w14:paraId="1E2C182D" w14:textId="77777777" w:rsidR="0044419D" w:rsidRDefault="0044419D" w:rsidP="0044419D">
      <w:pPr>
        <w:autoSpaceDE w:val="0"/>
        <w:autoSpaceDN w:val="0"/>
        <w:adjustRightInd w:val="0"/>
        <w:ind w:left="360"/>
      </w:pPr>
      <w:r>
        <w:t>MOTION:  Chairman Macauley moved, with Selectman Hart seconding, to take Item VIII.E out of order.  Motion approved 3-0.</w:t>
      </w:r>
    </w:p>
    <w:p w14:paraId="1CA83F68" w14:textId="77777777" w:rsidR="0044419D" w:rsidRDefault="0044419D" w:rsidP="0044419D">
      <w:pPr>
        <w:autoSpaceDE w:val="0"/>
        <w:autoSpaceDN w:val="0"/>
        <w:adjustRightInd w:val="0"/>
        <w:ind w:left="360"/>
      </w:pPr>
    </w:p>
    <w:p w14:paraId="7D953013" w14:textId="56556EBC" w:rsidR="00B000D5" w:rsidRDefault="0044419D" w:rsidP="00B000D5">
      <w:pPr>
        <w:autoSpaceDE w:val="0"/>
        <w:autoSpaceDN w:val="0"/>
        <w:adjustRightInd w:val="0"/>
        <w:ind w:left="360"/>
      </w:pPr>
      <w:r>
        <w:t xml:space="preserve">Selectman Beck reported </w:t>
      </w:r>
      <w:r w:rsidR="00B000D5">
        <w:t>on the FLAP Grant Proposal to seek funding for a Route 3 engineering study.  Public Works Director Smith reported the Town applied for a State grant.  The To</w:t>
      </w:r>
      <w:r w:rsidR="00E2676F">
        <w:t xml:space="preserve">wn </w:t>
      </w:r>
      <w:r w:rsidR="00B000D5">
        <w:t>was rejected</w:t>
      </w:r>
      <w:r w:rsidR="00E2676F">
        <w:t xml:space="preserve"> for that grant; however the grant may be approved for federal </w:t>
      </w:r>
      <w:r w:rsidR="00E2676F">
        <w:lastRenderedPageBreak/>
        <w:t>funding.  Federal r</w:t>
      </w:r>
      <w:r w:rsidR="00B000D5">
        <w:t>epresentatives plan to be in the area over the summer to review t</w:t>
      </w:r>
      <w:r w:rsidR="00D65C39">
        <w:t>he proposed work.  Mr. Smith asked</w:t>
      </w:r>
      <w:r w:rsidR="00B000D5">
        <w:t xml:space="preserve"> the Board to consider a warrant article for up to $20,000.00 to offset the grant’s local match requirement, should it be approved.  This would be for planning costs for roadway improvements </w:t>
      </w:r>
      <w:r w:rsidR="00E2676F">
        <w:t xml:space="preserve">on Route 3, </w:t>
      </w:r>
      <w:r w:rsidR="00B000D5">
        <w:t>from Pedder’s Corner to the Stanley Brook Road.  It was not known why the original grant was not approved.  There was a significant amount of competition.</w:t>
      </w:r>
    </w:p>
    <w:p w14:paraId="5F624B0D" w14:textId="77777777" w:rsidR="00B000D5" w:rsidRDefault="00B000D5" w:rsidP="00B000D5">
      <w:pPr>
        <w:autoSpaceDE w:val="0"/>
        <w:autoSpaceDN w:val="0"/>
        <w:adjustRightInd w:val="0"/>
        <w:ind w:left="360"/>
      </w:pPr>
    </w:p>
    <w:p w14:paraId="58E61F31" w14:textId="04A3BCA7" w:rsidR="00B000D5" w:rsidRDefault="00B000D5" w:rsidP="00B000D5">
      <w:pPr>
        <w:autoSpaceDE w:val="0"/>
        <w:autoSpaceDN w:val="0"/>
        <w:adjustRightInd w:val="0"/>
        <w:ind w:left="360"/>
      </w:pPr>
      <w:r>
        <w:t xml:space="preserve">MOTION:  Selectman Beck moved approval </w:t>
      </w:r>
      <w:r w:rsidR="00E2676F">
        <w:t xml:space="preserve">of </w:t>
      </w:r>
      <w:r>
        <w:t xml:space="preserve">adding the </w:t>
      </w:r>
      <w:r w:rsidR="00E2469B">
        <w:t xml:space="preserve">proposed </w:t>
      </w:r>
      <w:r>
        <w:t>article to the</w:t>
      </w:r>
      <w:r w:rsidR="000365F2">
        <w:t xml:space="preserve"> May 2017 Warrant, and authorizing</w:t>
      </w:r>
      <w:r>
        <w:t xml:space="preserve"> Director Smith to prepare a draft article to </w:t>
      </w:r>
      <w:r w:rsidR="00E2469B">
        <w:t>provide to</w:t>
      </w:r>
      <w:r>
        <w:t xml:space="preserve"> legal counsel.</w:t>
      </w:r>
      <w:r w:rsidR="00820EA1">
        <w:t xml:space="preserve">  Selectman Hart seconded the Motion.  Motion approved 3-0.</w:t>
      </w:r>
    </w:p>
    <w:p w14:paraId="0F47831B" w14:textId="77777777" w:rsidR="0044419D" w:rsidRPr="001A1358" w:rsidRDefault="0044419D" w:rsidP="0044419D">
      <w:pPr>
        <w:autoSpaceDE w:val="0"/>
        <w:autoSpaceDN w:val="0"/>
        <w:adjustRightInd w:val="0"/>
        <w:ind w:left="360"/>
        <w:rPr>
          <w:b/>
        </w:rPr>
      </w:pPr>
    </w:p>
    <w:p w14:paraId="457D504A" w14:textId="77777777" w:rsidR="00E3136F" w:rsidRPr="00614A4A" w:rsidRDefault="00E3136F" w:rsidP="0044419D">
      <w:pPr>
        <w:pStyle w:val="ListParagraph"/>
        <w:numPr>
          <w:ilvl w:val="0"/>
          <w:numId w:val="16"/>
        </w:numPr>
        <w:autoSpaceDE w:val="0"/>
        <w:autoSpaceDN w:val="0"/>
        <w:adjustRightInd w:val="0"/>
        <w:rPr>
          <w:b/>
        </w:rPr>
      </w:pPr>
      <w:r w:rsidRPr="00614A4A">
        <w:rPr>
          <w:b/>
        </w:rPr>
        <w:t>Old</w:t>
      </w:r>
      <w:r w:rsidR="00614A4A">
        <w:rPr>
          <w:b/>
        </w:rPr>
        <w:t xml:space="preserve"> Business</w:t>
      </w:r>
    </w:p>
    <w:p w14:paraId="737E0A89" w14:textId="77777777" w:rsidR="00E3136F" w:rsidRPr="00E2469B" w:rsidRDefault="00E3136F" w:rsidP="0044419D">
      <w:pPr>
        <w:pStyle w:val="ListParagraph"/>
        <w:numPr>
          <w:ilvl w:val="0"/>
          <w:numId w:val="15"/>
        </w:numPr>
        <w:autoSpaceDE w:val="0"/>
        <w:autoSpaceDN w:val="0"/>
        <w:adjustRightInd w:val="0"/>
        <w:rPr>
          <w:i/>
          <w:sz w:val="23"/>
          <w:szCs w:val="23"/>
        </w:rPr>
      </w:pPr>
      <w:r w:rsidRPr="00E2469B">
        <w:rPr>
          <w:i/>
          <w:sz w:val="23"/>
          <w:szCs w:val="23"/>
        </w:rPr>
        <w:t>Consideration of</w:t>
      </w:r>
      <w:r w:rsidR="0044419D" w:rsidRPr="00E2469B">
        <w:rPr>
          <w:i/>
          <w:sz w:val="23"/>
          <w:szCs w:val="23"/>
        </w:rPr>
        <w:t xml:space="preserve"> </w:t>
      </w:r>
      <w:r w:rsidRPr="00E2469B">
        <w:rPr>
          <w:i/>
          <w:sz w:val="23"/>
          <w:szCs w:val="23"/>
        </w:rPr>
        <w:t>solar panel array Power Pu</w:t>
      </w:r>
      <w:r w:rsidR="0044419D" w:rsidRPr="00E2469B">
        <w:rPr>
          <w:i/>
          <w:sz w:val="23"/>
          <w:szCs w:val="23"/>
        </w:rPr>
        <w:t xml:space="preserve">rchase Agreement with </w:t>
      </w:r>
      <w:proofErr w:type="spellStart"/>
      <w:r w:rsidR="0044419D" w:rsidRPr="00E2469B">
        <w:rPr>
          <w:i/>
          <w:sz w:val="23"/>
          <w:szCs w:val="23"/>
        </w:rPr>
        <w:t>ReVision</w:t>
      </w:r>
      <w:proofErr w:type="spellEnd"/>
    </w:p>
    <w:p w14:paraId="456719F0" w14:textId="77777777" w:rsidR="00E3136F" w:rsidRPr="00E2469B" w:rsidRDefault="00E3136F" w:rsidP="0044419D">
      <w:pPr>
        <w:autoSpaceDE w:val="0"/>
        <w:autoSpaceDN w:val="0"/>
        <w:adjustRightInd w:val="0"/>
        <w:ind w:firstLine="360"/>
        <w:rPr>
          <w:i/>
          <w:sz w:val="23"/>
          <w:szCs w:val="23"/>
        </w:rPr>
      </w:pPr>
      <w:r w:rsidRPr="00E2469B">
        <w:rPr>
          <w:i/>
          <w:sz w:val="23"/>
          <w:szCs w:val="23"/>
        </w:rPr>
        <w:t>E</w:t>
      </w:r>
      <w:r w:rsidR="00E2469B">
        <w:rPr>
          <w:i/>
          <w:sz w:val="23"/>
          <w:szCs w:val="23"/>
        </w:rPr>
        <w:t>nergy for May 2, 201</w:t>
      </w:r>
      <w:r w:rsidRPr="00E2469B">
        <w:rPr>
          <w:i/>
          <w:sz w:val="23"/>
          <w:szCs w:val="23"/>
        </w:rPr>
        <w:t>7 Town Meeting warrant article</w:t>
      </w:r>
    </w:p>
    <w:p w14:paraId="1F5AE2E2" w14:textId="3025DFAB" w:rsidR="0044419D" w:rsidRDefault="00E95AE4" w:rsidP="00E2469B">
      <w:pPr>
        <w:autoSpaceDE w:val="0"/>
        <w:autoSpaceDN w:val="0"/>
        <w:adjustRightInd w:val="0"/>
        <w:ind w:left="360"/>
        <w:rPr>
          <w:sz w:val="23"/>
          <w:szCs w:val="23"/>
        </w:rPr>
      </w:pPr>
      <w:r>
        <w:rPr>
          <w:sz w:val="23"/>
          <w:szCs w:val="23"/>
        </w:rPr>
        <w:t>T</w:t>
      </w:r>
      <w:r w:rsidR="00E2469B">
        <w:rPr>
          <w:sz w:val="23"/>
          <w:szCs w:val="23"/>
        </w:rPr>
        <w:t xml:space="preserve">he written agreement received is a standard federally mandated agreement.  If the Town agrees to </w:t>
      </w:r>
      <w:r w:rsidR="006C1923">
        <w:rPr>
          <w:sz w:val="23"/>
          <w:szCs w:val="23"/>
        </w:rPr>
        <w:t>reject</w:t>
      </w:r>
      <w:r w:rsidR="00E2469B">
        <w:rPr>
          <w:sz w:val="23"/>
          <w:szCs w:val="23"/>
        </w:rPr>
        <w:t xml:space="preserve"> Net Metering and moves forward under the prior guidelines, the cost savings will be approximately $145,000.00.  </w:t>
      </w:r>
      <w:r w:rsidR="006C1923">
        <w:rPr>
          <w:sz w:val="23"/>
          <w:szCs w:val="23"/>
        </w:rPr>
        <w:t xml:space="preserve">If agreeing to the Net Metering rules, the cost savings would be approximately $146,000.00.  </w:t>
      </w:r>
      <w:r w:rsidR="00E2469B">
        <w:rPr>
          <w:sz w:val="23"/>
          <w:szCs w:val="23"/>
        </w:rPr>
        <w:t>If purchased, the savings would be</w:t>
      </w:r>
      <w:r w:rsidR="006C1923">
        <w:rPr>
          <w:sz w:val="23"/>
          <w:szCs w:val="23"/>
        </w:rPr>
        <w:t xml:space="preserve"> approximately $450,000.00.  </w:t>
      </w:r>
    </w:p>
    <w:p w14:paraId="7CBEB1A5" w14:textId="77777777" w:rsidR="006C1923" w:rsidRDefault="006C1923" w:rsidP="00E2469B">
      <w:pPr>
        <w:autoSpaceDE w:val="0"/>
        <w:autoSpaceDN w:val="0"/>
        <w:adjustRightInd w:val="0"/>
        <w:ind w:left="360"/>
        <w:rPr>
          <w:sz w:val="23"/>
          <w:szCs w:val="23"/>
        </w:rPr>
      </w:pPr>
    </w:p>
    <w:p w14:paraId="3AB1F3F6" w14:textId="77777777" w:rsidR="006C1923" w:rsidRDefault="006C1923" w:rsidP="006C1923">
      <w:pPr>
        <w:autoSpaceDE w:val="0"/>
        <w:autoSpaceDN w:val="0"/>
        <w:adjustRightInd w:val="0"/>
        <w:ind w:left="360"/>
        <w:rPr>
          <w:sz w:val="23"/>
          <w:szCs w:val="23"/>
        </w:rPr>
      </w:pPr>
      <w:r>
        <w:rPr>
          <w:sz w:val="23"/>
          <w:szCs w:val="23"/>
        </w:rPr>
        <w:t xml:space="preserve">The savings will only be cost savings, and not actual income for the Town.  </w:t>
      </w:r>
    </w:p>
    <w:p w14:paraId="57E9094B" w14:textId="77777777" w:rsidR="00E2469B" w:rsidRDefault="00E2469B" w:rsidP="006C1923">
      <w:pPr>
        <w:autoSpaceDE w:val="0"/>
        <w:autoSpaceDN w:val="0"/>
        <w:adjustRightInd w:val="0"/>
        <w:rPr>
          <w:sz w:val="23"/>
          <w:szCs w:val="23"/>
        </w:rPr>
      </w:pPr>
    </w:p>
    <w:p w14:paraId="221675CA" w14:textId="77777777" w:rsidR="00E3136F" w:rsidRPr="006C1923" w:rsidRDefault="00E3136F" w:rsidP="006C1923">
      <w:pPr>
        <w:autoSpaceDE w:val="0"/>
        <w:autoSpaceDN w:val="0"/>
        <w:adjustRightInd w:val="0"/>
        <w:ind w:firstLine="360"/>
        <w:rPr>
          <w:i/>
          <w:sz w:val="23"/>
          <w:szCs w:val="23"/>
        </w:rPr>
      </w:pPr>
      <w:r w:rsidRPr="006C1923">
        <w:rPr>
          <w:i/>
          <w:sz w:val="23"/>
          <w:szCs w:val="23"/>
        </w:rPr>
        <w:t>B. Authorization to send the complete RFP package to prospective companies to</w:t>
      </w:r>
    </w:p>
    <w:p w14:paraId="52B17D4E" w14:textId="77777777" w:rsidR="00E3136F" w:rsidRPr="006C1923" w:rsidRDefault="006C1923" w:rsidP="006C1923">
      <w:pPr>
        <w:autoSpaceDE w:val="0"/>
        <w:autoSpaceDN w:val="0"/>
        <w:adjustRightInd w:val="0"/>
        <w:ind w:firstLine="360"/>
        <w:rPr>
          <w:i/>
          <w:sz w:val="23"/>
          <w:szCs w:val="23"/>
        </w:rPr>
      </w:pPr>
      <w:proofErr w:type="gramStart"/>
      <w:r w:rsidRPr="006C1923">
        <w:rPr>
          <w:i/>
          <w:sz w:val="23"/>
          <w:szCs w:val="23"/>
        </w:rPr>
        <w:t>consider</w:t>
      </w:r>
      <w:proofErr w:type="gramEnd"/>
      <w:r w:rsidRPr="006C1923">
        <w:rPr>
          <w:i/>
          <w:sz w:val="23"/>
          <w:szCs w:val="23"/>
        </w:rPr>
        <w:t xml:space="preserve"> submitting proposals for town-</w:t>
      </w:r>
      <w:r w:rsidR="00B6404C" w:rsidRPr="006C1923">
        <w:rPr>
          <w:i/>
          <w:sz w:val="23"/>
          <w:szCs w:val="23"/>
        </w:rPr>
        <w:t>wide street</w:t>
      </w:r>
      <w:r w:rsidR="00E3136F" w:rsidRPr="006C1923">
        <w:rPr>
          <w:i/>
          <w:sz w:val="23"/>
          <w:szCs w:val="23"/>
        </w:rPr>
        <w:t>light conversion project</w:t>
      </w:r>
    </w:p>
    <w:p w14:paraId="51EFAD94" w14:textId="2D8AF921" w:rsidR="006C1923" w:rsidRPr="0057660E" w:rsidRDefault="00E3136F" w:rsidP="0057660E">
      <w:pPr>
        <w:autoSpaceDE w:val="0"/>
        <w:autoSpaceDN w:val="0"/>
        <w:adjustRightInd w:val="0"/>
        <w:ind w:firstLine="360"/>
        <w:rPr>
          <w:i/>
          <w:sz w:val="23"/>
          <w:szCs w:val="23"/>
        </w:rPr>
      </w:pPr>
      <w:proofErr w:type="gramStart"/>
      <w:r w:rsidRPr="006C1923">
        <w:rPr>
          <w:i/>
          <w:sz w:val="23"/>
          <w:szCs w:val="23"/>
        </w:rPr>
        <w:t>technical</w:t>
      </w:r>
      <w:proofErr w:type="gramEnd"/>
      <w:r w:rsidRPr="006C1923">
        <w:rPr>
          <w:i/>
          <w:sz w:val="23"/>
          <w:szCs w:val="23"/>
        </w:rPr>
        <w:t xml:space="preserve"> assistance</w:t>
      </w:r>
    </w:p>
    <w:p w14:paraId="72E2E64C" w14:textId="669276EA" w:rsidR="006C1923" w:rsidRDefault="006C1923" w:rsidP="007C549C">
      <w:pPr>
        <w:autoSpaceDE w:val="0"/>
        <w:autoSpaceDN w:val="0"/>
        <w:adjustRightInd w:val="0"/>
        <w:ind w:left="360"/>
        <w:rPr>
          <w:sz w:val="23"/>
          <w:szCs w:val="23"/>
        </w:rPr>
      </w:pPr>
      <w:r>
        <w:rPr>
          <w:sz w:val="23"/>
          <w:szCs w:val="23"/>
        </w:rPr>
        <w:t>Director Smith reported he was working with Selectman Beck and Warrant Committee Representative Phil Lichtenstein</w:t>
      </w:r>
      <w:r w:rsidR="007C549C">
        <w:rPr>
          <w:sz w:val="23"/>
          <w:szCs w:val="23"/>
        </w:rPr>
        <w:t xml:space="preserve"> to review the RFP.  There already is approximately $150,000.00 available for the </w:t>
      </w:r>
      <w:r w:rsidR="00E95AE4">
        <w:rPr>
          <w:sz w:val="23"/>
          <w:szCs w:val="23"/>
        </w:rPr>
        <w:t>project.  I</w:t>
      </w:r>
      <w:r w:rsidR="007C549C">
        <w:rPr>
          <w:sz w:val="23"/>
          <w:szCs w:val="23"/>
        </w:rPr>
        <w:t>f the proposal was rejected at Town Meeting, the Town would take the available money as far as they could.  Mr. Lichtenstein noted the Town pays approximately $42,000.00 in street lights fo</w:t>
      </w:r>
      <w:r w:rsidR="000365F2">
        <w:rPr>
          <w:sz w:val="23"/>
          <w:szCs w:val="23"/>
        </w:rPr>
        <w:t>r leasing already.  Perhaps any cost savings on this line item</w:t>
      </w:r>
      <w:r w:rsidR="007C549C">
        <w:rPr>
          <w:sz w:val="23"/>
          <w:szCs w:val="23"/>
        </w:rPr>
        <w:t xml:space="preserve"> could </w:t>
      </w:r>
      <w:r w:rsidR="000365F2">
        <w:rPr>
          <w:sz w:val="23"/>
          <w:szCs w:val="23"/>
        </w:rPr>
        <w:t>be considered as budget</w:t>
      </w:r>
      <w:r w:rsidR="007C549C">
        <w:rPr>
          <w:sz w:val="23"/>
          <w:szCs w:val="23"/>
        </w:rPr>
        <w:t xml:space="preserve"> augment</w:t>
      </w:r>
      <w:r w:rsidR="000365F2">
        <w:rPr>
          <w:sz w:val="23"/>
          <w:szCs w:val="23"/>
        </w:rPr>
        <w:t>ation for</w:t>
      </w:r>
      <w:r w:rsidR="007C549C">
        <w:rPr>
          <w:sz w:val="23"/>
          <w:szCs w:val="23"/>
        </w:rPr>
        <w:t xml:space="preserve"> the work?  The cost</w:t>
      </w:r>
      <w:r w:rsidR="000365F2">
        <w:rPr>
          <w:sz w:val="23"/>
          <w:szCs w:val="23"/>
        </w:rPr>
        <w:t xml:space="preserve"> to this line item sh</w:t>
      </w:r>
      <w:r w:rsidR="007C549C">
        <w:rPr>
          <w:sz w:val="23"/>
          <w:szCs w:val="23"/>
        </w:rPr>
        <w:t>ould go down with the improvements.</w:t>
      </w:r>
    </w:p>
    <w:p w14:paraId="05A9E228" w14:textId="77777777" w:rsidR="007C549C" w:rsidRDefault="007C549C" w:rsidP="007C549C">
      <w:pPr>
        <w:autoSpaceDE w:val="0"/>
        <w:autoSpaceDN w:val="0"/>
        <w:adjustRightInd w:val="0"/>
        <w:ind w:left="360"/>
        <w:rPr>
          <w:sz w:val="23"/>
          <w:szCs w:val="23"/>
        </w:rPr>
      </w:pPr>
    </w:p>
    <w:p w14:paraId="6155C569" w14:textId="047B200B" w:rsidR="007C549C" w:rsidRDefault="007C549C" w:rsidP="007C549C">
      <w:pPr>
        <w:autoSpaceDE w:val="0"/>
        <w:autoSpaceDN w:val="0"/>
        <w:adjustRightInd w:val="0"/>
        <w:ind w:left="360"/>
        <w:rPr>
          <w:sz w:val="23"/>
          <w:szCs w:val="23"/>
        </w:rPr>
      </w:pPr>
      <w:r>
        <w:rPr>
          <w:sz w:val="23"/>
          <w:szCs w:val="23"/>
        </w:rPr>
        <w:t xml:space="preserve">MOTION:  Selectman Hart moved, with Selectman Beck seconding, to authorize </w:t>
      </w:r>
      <w:r w:rsidRPr="007C549C">
        <w:rPr>
          <w:sz w:val="23"/>
          <w:szCs w:val="23"/>
        </w:rPr>
        <w:t>to send the complete RFP pac</w:t>
      </w:r>
      <w:r w:rsidR="0057660E">
        <w:rPr>
          <w:sz w:val="23"/>
          <w:szCs w:val="23"/>
        </w:rPr>
        <w:t xml:space="preserve">kage to prospective companies </w:t>
      </w:r>
      <w:r w:rsidRPr="007C549C">
        <w:rPr>
          <w:sz w:val="23"/>
          <w:szCs w:val="23"/>
        </w:rPr>
        <w:t xml:space="preserve">for </w:t>
      </w:r>
      <w:r w:rsidR="0057660E">
        <w:rPr>
          <w:sz w:val="23"/>
          <w:szCs w:val="23"/>
        </w:rPr>
        <w:t xml:space="preserve">the </w:t>
      </w:r>
      <w:r w:rsidRPr="007C549C">
        <w:rPr>
          <w:sz w:val="23"/>
          <w:szCs w:val="23"/>
        </w:rPr>
        <w:t>town-wide streetlight conversion project</w:t>
      </w:r>
      <w:r>
        <w:rPr>
          <w:sz w:val="23"/>
          <w:szCs w:val="23"/>
        </w:rPr>
        <w:t xml:space="preserve"> </w:t>
      </w:r>
      <w:r w:rsidRPr="007C549C">
        <w:rPr>
          <w:sz w:val="23"/>
          <w:szCs w:val="23"/>
        </w:rPr>
        <w:t>technical assistance</w:t>
      </w:r>
      <w:r>
        <w:rPr>
          <w:sz w:val="23"/>
          <w:szCs w:val="23"/>
        </w:rPr>
        <w:t xml:space="preserve"> as proposed.  Motion approved 3-0.</w:t>
      </w:r>
    </w:p>
    <w:p w14:paraId="328345C8" w14:textId="77777777" w:rsidR="006C1923" w:rsidRDefault="006C1923" w:rsidP="006C1923">
      <w:pPr>
        <w:autoSpaceDE w:val="0"/>
        <w:autoSpaceDN w:val="0"/>
        <w:adjustRightInd w:val="0"/>
        <w:ind w:firstLine="360"/>
        <w:rPr>
          <w:sz w:val="23"/>
          <w:szCs w:val="23"/>
        </w:rPr>
      </w:pPr>
    </w:p>
    <w:p w14:paraId="7118CE10" w14:textId="550CB061" w:rsidR="00E3136F" w:rsidRPr="00ED5399" w:rsidRDefault="007C549C" w:rsidP="007C549C">
      <w:pPr>
        <w:autoSpaceDE w:val="0"/>
        <w:autoSpaceDN w:val="0"/>
        <w:adjustRightInd w:val="0"/>
        <w:ind w:firstLine="360"/>
        <w:rPr>
          <w:i/>
          <w:sz w:val="23"/>
          <w:szCs w:val="23"/>
        </w:rPr>
      </w:pPr>
      <w:r w:rsidRPr="00ED5399">
        <w:rPr>
          <w:i/>
          <w:sz w:val="23"/>
          <w:szCs w:val="23"/>
        </w:rPr>
        <w:t>C. Accept bid</w:t>
      </w:r>
      <w:r w:rsidR="00D34089" w:rsidRPr="00ED5399">
        <w:rPr>
          <w:i/>
          <w:sz w:val="23"/>
          <w:szCs w:val="23"/>
        </w:rPr>
        <w:t xml:space="preserve"> </w:t>
      </w:r>
      <w:r w:rsidRPr="00ED5399">
        <w:rPr>
          <w:i/>
          <w:sz w:val="23"/>
          <w:szCs w:val="23"/>
        </w:rPr>
        <w:t>from MCM</w:t>
      </w:r>
      <w:r w:rsidR="00E95AE4">
        <w:rPr>
          <w:i/>
          <w:sz w:val="23"/>
          <w:szCs w:val="23"/>
        </w:rPr>
        <w:t xml:space="preserve"> Electric at $</w:t>
      </w:r>
      <w:r w:rsidR="00D34089" w:rsidRPr="00ED5399">
        <w:rPr>
          <w:i/>
          <w:sz w:val="23"/>
          <w:szCs w:val="23"/>
        </w:rPr>
        <w:t xml:space="preserve">124,860.00 </w:t>
      </w:r>
      <w:r w:rsidR="00ED5399" w:rsidRPr="00ED5399">
        <w:rPr>
          <w:i/>
          <w:sz w:val="23"/>
          <w:szCs w:val="23"/>
        </w:rPr>
        <w:t>fo</w:t>
      </w:r>
      <w:r w:rsidR="00E3136F" w:rsidRPr="00ED5399">
        <w:rPr>
          <w:i/>
          <w:sz w:val="23"/>
          <w:szCs w:val="23"/>
        </w:rPr>
        <w:t>r Northeast Harbor electrical</w:t>
      </w:r>
    </w:p>
    <w:p w14:paraId="5FA635CB" w14:textId="77777777" w:rsidR="00E3136F" w:rsidRPr="00ED5399" w:rsidRDefault="00E3136F" w:rsidP="007C549C">
      <w:pPr>
        <w:autoSpaceDE w:val="0"/>
        <w:autoSpaceDN w:val="0"/>
        <w:adjustRightInd w:val="0"/>
        <w:ind w:firstLine="360"/>
        <w:rPr>
          <w:i/>
          <w:sz w:val="23"/>
          <w:szCs w:val="23"/>
        </w:rPr>
      </w:pPr>
      <w:proofErr w:type="gramStart"/>
      <w:r w:rsidRPr="00ED5399">
        <w:rPr>
          <w:i/>
          <w:sz w:val="23"/>
          <w:szCs w:val="23"/>
        </w:rPr>
        <w:t>upgrade</w:t>
      </w:r>
      <w:proofErr w:type="gramEnd"/>
      <w:r w:rsidRPr="00ED5399">
        <w:rPr>
          <w:i/>
          <w:sz w:val="23"/>
          <w:szCs w:val="23"/>
        </w:rPr>
        <w:t xml:space="preserve"> to be</w:t>
      </w:r>
      <w:r w:rsidR="00D34089" w:rsidRPr="00ED5399">
        <w:rPr>
          <w:i/>
          <w:sz w:val="23"/>
          <w:szCs w:val="23"/>
        </w:rPr>
        <w:t xml:space="preserve"> </w:t>
      </w:r>
      <w:r w:rsidRPr="00ED5399">
        <w:rPr>
          <w:i/>
          <w:sz w:val="23"/>
          <w:szCs w:val="23"/>
        </w:rPr>
        <w:t>paid</w:t>
      </w:r>
      <w:r w:rsidR="00D34089" w:rsidRPr="00ED5399">
        <w:rPr>
          <w:i/>
          <w:sz w:val="23"/>
          <w:szCs w:val="23"/>
        </w:rPr>
        <w:t xml:space="preserve"> from the Northeast Harbor CI</w:t>
      </w:r>
      <w:r w:rsidRPr="00ED5399">
        <w:rPr>
          <w:i/>
          <w:sz w:val="23"/>
          <w:szCs w:val="23"/>
        </w:rPr>
        <w:t>P line Acct. #4010100-24680</w:t>
      </w:r>
    </w:p>
    <w:p w14:paraId="43D04B17" w14:textId="7A7FA651" w:rsidR="00D34089" w:rsidRDefault="00ED5399" w:rsidP="0057660E">
      <w:pPr>
        <w:autoSpaceDE w:val="0"/>
        <w:autoSpaceDN w:val="0"/>
        <w:adjustRightInd w:val="0"/>
        <w:ind w:firstLine="360"/>
        <w:rPr>
          <w:sz w:val="23"/>
          <w:szCs w:val="23"/>
        </w:rPr>
      </w:pPr>
      <w:r>
        <w:rPr>
          <w:sz w:val="23"/>
          <w:szCs w:val="23"/>
        </w:rPr>
        <w:t xml:space="preserve">Harbormaster Lemoine pointed out this was allowing bigger boats to get the power they require.  </w:t>
      </w:r>
    </w:p>
    <w:p w14:paraId="28DD86DA" w14:textId="77777777" w:rsidR="00ED5399" w:rsidRDefault="00ED5399" w:rsidP="007C549C">
      <w:pPr>
        <w:autoSpaceDE w:val="0"/>
        <w:autoSpaceDN w:val="0"/>
        <w:adjustRightInd w:val="0"/>
        <w:ind w:firstLine="360"/>
        <w:rPr>
          <w:sz w:val="23"/>
          <w:szCs w:val="23"/>
        </w:rPr>
      </w:pPr>
    </w:p>
    <w:p w14:paraId="558B1656" w14:textId="5D44009C" w:rsidR="00ED5399" w:rsidRDefault="00ED5399" w:rsidP="00ED5399">
      <w:pPr>
        <w:autoSpaceDE w:val="0"/>
        <w:autoSpaceDN w:val="0"/>
        <w:adjustRightInd w:val="0"/>
        <w:ind w:left="360"/>
        <w:rPr>
          <w:sz w:val="23"/>
          <w:szCs w:val="23"/>
        </w:rPr>
      </w:pPr>
      <w:r>
        <w:rPr>
          <w:sz w:val="23"/>
          <w:szCs w:val="23"/>
        </w:rPr>
        <w:t>MOTION:  Selectman Beck moved, with Selectman Hart seconding, to accept the Bid</w:t>
      </w:r>
      <w:r w:rsidRPr="00ED5399">
        <w:rPr>
          <w:sz w:val="23"/>
          <w:szCs w:val="23"/>
        </w:rPr>
        <w:t xml:space="preserve"> </w:t>
      </w:r>
      <w:r w:rsidR="00E95AE4">
        <w:rPr>
          <w:sz w:val="23"/>
          <w:szCs w:val="23"/>
        </w:rPr>
        <w:t>from MCM Electric at $</w:t>
      </w:r>
      <w:r>
        <w:rPr>
          <w:sz w:val="23"/>
          <w:szCs w:val="23"/>
        </w:rPr>
        <w:t>124,860.00 for Northeast Harbor electrical upgrade to be paid from the Northeast Harbor CIP line Acct. #4010100-24680 as presented.  Motion approved 3-0.</w:t>
      </w:r>
    </w:p>
    <w:p w14:paraId="53E4C379" w14:textId="77777777" w:rsidR="007C549C" w:rsidRDefault="007C549C" w:rsidP="00ED5399">
      <w:pPr>
        <w:autoSpaceDE w:val="0"/>
        <w:autoSpaceDN w:val="0"/>
        <w:adjustRightInd w:val="0"/>
        <w:rPr>
          <w:sz w:val="23"/>
          <w:szCs w:val="23"/>
        </w:rPr>
      </w:pPr>
    </w:p>
    <w:p w14:paraId="0A2BD7D2" w14:textId="77777777" w:rsidR="00E3136F" w:rsidRPr="00ED5399" w:rsidRDefault="00E3136F" w:rsidP="007C549C">
      <w:pPr>
        <w:autoSpaceDE w:val="0"/>
        <w:autoSpaceDN w:val="0"/>
        <w:adjustRightInd w:val="0"/>
        <w:ind w:firstLine="360"/>
        <w:rPr>
          <w:i/>
          <w:sz w:val="23"/>
          <w:szCs w:val="23"/>
        </w:rPr>
      </w:pPr>
      <w:r w:rsidRPr="00ED5399">
        <w:rPr>
          <w:i/>
          <w:sz w:val="23"/>
          <w:szCs w:val="23"/>
        </w:rPr>
        <w:t xml:space="preserve">D. Review and Votes on Warrant Articles </w:t>
      </w:r>
      <w:r w:rsidR="00ED5399" w:rsidRPr="00ED5399">
        <w:rPr>
          <w:i/>
          <w:sz w:val="23"/>
          <w:szCs w:val="23"/>
        </w:rPr>
        <w:t>for</w:t>
      </w:r>
      <w:r w:rsidRPr="00ED5399">
        <w:rPr>
          <w:i/>
          <w:sz w:val="23"/>
          <w:szCs w:val="23"/>
        </w:rPr>
        <w:t xml:space="preserve"> May 1 and 2, 2017 Annual Town</w:t>
      </w:r>
    </w:p>
    <w:p w14:paraId="4F03451E" w14:textId="77777777" w:rsidR="00E3136F" w:rsidRPr="00ED5399" w:rsidRDefault="00E3136F" w:rsidP="00ED5399">
      <w:pPr>
        <w:autoSpaceDE w:val="0"/>
        <w:autoSpaceDN w:val="0"/>
        <w:adjustRightInd w:val="0"/>
        <w:ind w:firstLine="360"/>
        <w:rPr>
          <w:i/>
          <w:sz w:val="23"/>
          <w:szCs w:val="23"/>
        </w:rPr>
      </w:pPr>
      <w:r w:rsidRPr="00ED5399">
        <w:rPr>
          <w:i/>
          <w:sz w:val="23"/>
          <w:szCs w:val="23"/>
        </w:rPr>
        <w:t>Meeting</w:t>
      </w:r>
    </w:p>
    <w:p w14:paraId="4B7F61B8" w14:textId="45702AD8" w:rsidR="00ED5399" w:rsidRDefault="00ED5399" w:rsidP="00ED5399">
      <w:pPr>
        <w:autoSpaceDE w:val="0"/>
        <w:autoSpaceDN w:val="0"/>
        <w:adjustRightInd w:val="0"/>
        <w:ind w:firstLine="360"/>
        <w:rPr>
          <w:sz w:val="23"/>
          <w:szCs w:val="23"/>
        </w:rPr>
      </w:pPr>
      <w:r>
        <w:rPr>
          <w:sz w:val="23"/>
          <w:szCs w:val="23"/>
        </w:rPr>
        <w:t xml:space="preserve">A review of the </w:t>
      </w:r>
      <w:r w:rsidR="00E95AE4">
        <w:rPr>
          <w:sz w:val="23"/>
          <w:szCs w:val="23"/>
        </w:rPr>
        <w:t xml:space="preserve">remaining </w:t>
      </w:r>
      <w:r>
        <w:rPr>
          <w:sz w:val="23"/>
          <w:szCs w:val="23"/>
        </w:rPr>
        <w:t>Warrant Articles</w:t>
      </w:r>
      <w:r w:rsidR="00E95AE4">
        <w:rPr>
          <w:sz w:val="23"/>
          <w:szCs w:val="23"/>
        </w:rPr>
        <w:t xml:space="preserve"> not already approved for Town Meeting</w:t>
      </w:r>
      <w:r>
        <w:rPr>
          <w:sz w:val="23"/>
          <w:szCs w:val="23"/>
        </w:rPr>
        <w:t xml:space="preserve"> began.  </w:t>
      </w:r>
    </w:p>
    <w:p w14:paraId="70D4B72B" w14:textId="77777777" w:rsidR="00ED5399" w:rsidRDefault="00ED5399" w:rsidP="00ED5399">
      <w:pPr>
        <w:autoSpaceDE w:val="0"/>
        <w:autoSpaceDN w:val="0"/>
        <w:adjustRightInd w:val="0"/>
        <w:ind w:firstLine="360"/>
        <w:rPr>
          <w:sz w:val="23"/>
          <w:szCs w:val="23"/>
        </w:rPr>
      </w:pPr>
    </w:p>
    <w:p w14:paraId="2B83D8F8" w14:textId="77777777" w:rsidR="00ED5399" w:rsidRPr="002F2484" w:rsidRDefault="00ED5399" w:rsidP="002F2484">
      <w:pPr>
        <w:autoSpaceDE w:val="0"/>
        <w:autoSpaceDN w:val="0"/>
        <w:adjustRightInd w:val="0"/>
        <w:ind w:left="360"/>
        <w:rPr>
          <w:b/>
          <w:sz w:val="23"/>
          <w:szCs w:val="23"/>
        </w:rPr>
      </w:pPr>
      <w:r w:rsidRPr="002F2484">
        <w:rPr>
          <w:b/>
          <w:sz w:val="23"/>
          <w:szCs w:val="23"/>
        </w:rPr>
        <w:t>Article 6:</w:t>
      </w:r>
      <w:r w:rsidR="002F2484" w:rsidRPr="002F2484">
        <w:rPr>
          <w:b/>
          <w:sz w:val="23"/>
          <w:szCs w:val="23"/>
        </w:rPr>
        <w:t xml:space="preserve">  </w:t>
      </w:r>
      <w:r w:rsidR="002F2484" w:rsidRPr="002F2484">
        <w:rPr>
          <w:b/>
          <w:sz w:val="22"/>
          <w:szCs w:val="22"/>
        </w:rPr>
        <w:t xml:space="preserve">Shall an ordinance dated May 2, 2017 and entitled “TOWN OF MOUNT DESERT MORATORIUM ORDINANCE ON RETAIL MARIJUANA ESTABLISHMENTS, RETAIL MARIJUNA STORES, AND RETAIL MARIJUANA SOCIAL CLUBS” be enacted?  </w:t>
      </w:r>
    </w:p>
    <w:p w14:paraId="7C276EBE" w14:textId="7EDE7743" w:rsidR="00ED5399" w:rsidRDefault="0057660E" w:rsidP="00ED5399">
      <w:pPr>
        <w:autoSpaceDE w:val="0"/>
        <w:autoSpaceDN w:val="0"/>
        <w:adjustRightInd w:val="0"/>
        <w:ind w:left="360"/>
        <w:rPr>
          <w:sz w:val="23"/>
          <w:szCs w:val="23"/>
        </w:rPr>
      </w:pPr>
      <w:r>
        <w:rPr>
          <w:sz w:val="23"/>
          <w:szCs w:val="23"/>
        </w:rPr>
        <w:t>The State has</w:t>
      </w:r>
      <w:r w:rsidR="00ED5399">
        <w:rPr>
          <w:sz w:val="23"/>
          <w:szCs w:val="23"/>
        </w:rPr>
        <w:t xml:space="preserve"> delayed implementati</w:t>
      </w:r>
      <w:r w:rsidR="00690ED5">
        <w:rPr>
          <w:sz w:val="23"/>
          <w:szCs w:val="23"/>
        </w:rPr>
        <w:t>on of the marijuana statute</w:t>
      </w:r>
      <w:r w:rsidR="00ED5399">
        <w:rPr>
          <w:sz w:val="23"/>
          <w:szCs w:val="23"/>
        </w:rPr>
        <w:t>.  Discussion ensued on the benefits of issuing a moratorium now, versus waiting until the State law is implemented.  The Town can approve a moratorium lasting six months, and extend the moratorium for another six months</w:t>
      </w:r>
      <w:r w:rsidR="00690ED5">
        <w:rPr>
          <w:sz w:val="23"/>
          <w:szCs w:val="23"/>
        </w:rPr>
        <w:t>.  It was not known if a warrant article could approve a moratorium as of the date the statute is enacted</w:t>
      </w:r>
      <w:r>
        <w:rPr>
          <w:sz w:val="23"/>
          <w:szCs w:val="23"/>
        </w:rPr>
        <w:t>.  If the moratorium was prepared ahead of time</w:t>
      </w:r>
      <w:r w:rsidR="00690ED5">
        <w:rPr>
          <w:sz w:val="23"/>
          <w:szCs w:val="23"/>
        </w:rPr>
        <w:t xml:space="preserve"> it could be enacted at a special town meeting.</w:t>
      </w:r>
    </w:p>
    <w:p w14:paraId="0FD06843" w14:textId="77777777" w:rsidR="00ED5399" w:rsidRDefault="00ED5399" w:rsidP="00ED5399">
      <w:pPr>
        <w:autoSpaceDE w:val="0"/>
        <w:autoSpaceDN w:val="0"/>
        <w:adjustRightInd w:val="0"/>
        <w:ind w:firstLine="360"/>
        <w:rPr>
          <w:sz w:val="23"/>
          <w:szCs w:val="23"/>
        </w:rPr>
      </w:pPr>
    </w:p>
    <w:p w14:paraId="493C81EB" w14:textId="77777777" w:rsidR="00ED5399" w:rsidRDefault="00ED5399" w:rsidP="00ED5399">
      <w:pPr>
        <w:autoSpaceDE w:val="0"/>
        <w:autoSpaceDN w:val="0"/>
        <w:adjustRightInd w:val="0"/>
        <w:ind w:firstLine="360"/>
        <w:rPr>
          <w:sz w:val="23"/>
          <w:szCs w:val="23"/>
        </w:rPr>
      </w:pPr>
      <w:r>
        <w:rPr>
          <w:sz w:val="23"/>
          <w:szCs w:val="23"/>
        </w:rPr>
        <w:t>It was agreed to defer discussion of this Article until the Town could consult legal counsel.</w:t>
      </w:r>
    </w:p>
    <w:p w14:paraId="3150FB53" w14:textId="77777777" w:rsidR="00ED5399" w:rsidRDefault="00ED5399" w:rsidP="00ED5399">
      <w:pPr>
        <w:autoSpaceDE w:val="0"/>
        <w:autoSpaceDN w:val="0"/>
        <w:adjustRightInd w:val="0"/>
        <w:ind w:firstLine="360"/>
        <w:rPr>
          <w:sz w:val="23"/>
          <w:szCs w:val="23"/>
        </w:rPr>
      </w:pPr>
    </w:p>
    <w:p w14:paraId="0AC668A9" w14:textId="77777777" w:rsidR="00ED5399" w:rsidRPr="002F2484" w:rsidRDefault="00ED5399" w:rsidP="002F2484">
      <w:pPr>
        <w:autoSpaceDE w:val="0"/>
        <w:autoSpaceDN w:val="0"/>
        <w:adjustRightInd w:val="0"/>
        <w:ind w:left="360"/>
        <w:rPr>
          <w:b/>
          <w:sz w:val="23"/>
          <w:szCs w:val="23"/>
        </w:rPr>
      </w:pPr>
      <w:r w:rsidRPr="002F2484">
        <w:rPr>
          <w:b/>
          <w:sz w:val="23"/>
          <w:szCs w:val="23"/>
        </w:rPr>
        <w:t xml:space="preserve">Article 7:  </w:t>
      </w:r>
      <w:r w:rsidR="002F2484" w:rsidRPr="002F2484">
        <w:rPr>
          <w:b/>
          <w:sz w:val="22"/>
          <w:szCs w:val="22"/>
        </w:rPr>
        <w:t xml:space="preserve">Shall an ordinance dated May 2, 2017 and entitled “Town of Mount Desert Harbor Ordinance” be enacted?  </w:t>
      </w:r>
    </w:p>
    <w:p w14:paraId="78A9D623" w14:textId="77777777" w:rsidR="00ED5399" w:rsidRDefault="00ED5399" w:rsidP="00ED5399">
      <w:pPr>
        <w:autoSpaceDE w:val="0"/>
        <w:autoSpaceDN w:val="0"/>
        <w:adjustRightInd w:val="0"/>
        <w:ind w:left="360"/>
        <w:rPr>
          <w:sz w:val="23"/>
          <w:szCs w:val="23"/>
        </w:rPr>
      </w:pPr>
      <w:r>
        <w:rPr>
          <w:sz w:val="23"/>
          <w:szCs w:val="23"/>
        </w:rPr>
        <w:t>MOTION:  Selectman Hart moved, with Selectman Beck seconding, to approve Article 7 for Warrant as presented.  Motion approved 3-0.</w:t>
      </w:r>
    </w:p>
    <w:p w14:paraId="2688E624" w14:textId="77777777" w:rsidR="00ED5399" w:rsidRDefault="00ED5399" w:rsidP="00ED5399">
      <w:pPr>
        <w:autoSpaceDE w:val="0"/>
        <w:autoSpaceDN w:val="0"/>
        <w:adjustRightInd w:val="0"/>
        <w:ind w:left="360"/>
        <w:rPr>
          <w:sz w:val="23"/>
          <w:szCs w:val="23"/>
        </w:rPr>
      </w:pPr>
    </w:p>
    <w:p w14:paraId="6CF1BC6E" w14:textId="77777777" w:rsidR="002F2484" w:rsidRPr="0057660E" w:rsidRDefault="00ED5399" w:rsidP="0057660E">
      <w:pPr>
        <w:autoSpaceDE w:val="0"/>
        <w:autoSpaceDN w:val="0"/>
        <w:adjustRightInd w:val="0"/>
        <w:ind w:left="360"/>
        <w:rPr>
          <w:b/>
          <w:sz w:val="22"/>
          <w:szCs w:val="22"/>
        </w:rPr>
      </w:pPr>
      <w:r w:rsidRPr="0057660E">
        <w:rPr>
          <w:b/>
          <w:sz w:val="22"/>
          <w:szCs w:val="22"/>
        </w:rPr>
        <w:t>Article 8:</w:t>
      </w:r>
      <w:r w:rsidR="002F2484" w:rsidRPr="0057660E">
        <w:rPr>
          <w:b/>
          <w:sz w:val="22"/>
          <w:szCs w:val="22"/>
        </w:rPr>
        <w:t xml:space="preserve">  Shall an ordinance entitled “May 2, 2017 Amendments to the Shellfish Conservation Ordinance of the Town of Mount Desert” be enacted as set forth?  </w:t>
      </w:r>
    </w:p>
    <w:p w14:paraId="10D6C17F" w14:textId="77777777" w:rsidR="00ED5399" w:rsidRDefault="00ED5399" w:rsidP="002F2484">
      <w:pPr>
        <w:autoSpaceDE w:val="0"/>
        <w:autoSpaceDN w:val="0"/>
        <w:adjustRightInd w:val="0"/>
        <w:ind w:left="360"/>
        <w:rPr>
          <w:sz w:val="23"/>
          <w:szCs w:val="23"/>
        </w:rPr>
      </w:pPr>
      <w:r>
        <w:rPr>
          <w:sz w:val="23"/>
          <w:szCs w:val="23"/>
        </w:rPr>
        <w:t>MOTION:  Selectman Beck moved, with Selectman Hart seconding, to approve Article 8 for Warrant as presented.  Motion approved 3-0.</w:t>
      </w:r>
    </w:p>
    <w:p w14:paraId="19C9F098" w14:textId="77777777" w:rsidR="00B12359" w:rsidRDefault="00B12359" w:rsidP="00ED5399">
      <w:pPr>
        <w:autoSpaceDE w:val="0"/>
        <w:autoSpaceDN w:val="0"/>
        <w:adjustRightInd w:val="0"/>
        <w:ind w:left="360"/>
        <w:rPr>
          <w:sz w:val="23"/>
          <w:szCs w:val="23"/>
        </w:rPr>
      </w:pPr>
    </w:p>
    <w:p w14:paraId="731FA752" w14:textId="77777777" w:rsidR="002F2484" w:rsidRPr="0057660E" w:rsidRDefault="00B12359" w:rsidP="0057660E">
      <w:pPr>
        <w:autoSpaceDE w:val="0"/>
        <w:autoSpaceDN w:val="0"/>
        <w:adjustRightInd w:val="0"/>
        <w:ind w:left="360"/>
        <w:rPr>
          <w:b/>
          <w:sz w:val="22"/>
          <w:szCs w:val="22"/>
        </w:rPr>
      </w:pPr>
      <w:r w:rsidRPr="0057660E">
        <w:rPr>
          <w:b/>
          <w:sz w:val="22"/>
          <w:szCs w:val="22"/>
        </w:rPr>
        <w:t>Article 9:</w:t>
      </w:r>
      <w:r w:rsidR="002F2484" w:rsidRPr="0057660E">
        <w:rPr>
          <w:b/>
          <w:sz w:val="22"/>
          <w:szCs w:val="22"/>
        </w:rPr>
        <w:t xml:space="preserve">  Shall an ordinance dated May 2, 2017 and entitled “Amendments to the “Amendments to the Town of Mount Desert Sale of Food and Merchandise Ordinance” to amend the size limitations and the sales area for Mobile Vending Units be enacted as follows? </w:t>
      </w:r>
    </w:p>
    <w:p w14:paraId="2062E628" w14:textId="77777777" w:rsidR="00B12359" w:rsidRDefault="00B12359" w:rsidP="002F2484">
      <w:pPr>
        <w:autoSpaceDE w:val="0"/>
        <w:autoSpaceDN w:val="0"/>
        <w:adjustRightInd w:val="0"/>
        <w:ind w:left="360"/>
        <w:rPr>
          <w:sz w:val="23"/>
          <w:szCs w:val="23"/>
        </w:rPr>
      </w:pPr>
      <w:r>
        <w:rPr>
          <w:sz w:val="23"/>
          <w:szCs w:val="23"/>
        </w:rPr>
        <w:t>It was agreed to table the discussion till the March 13 meeting, after the Zoning Committee had a chance to meet.</w:t>
      </w:r>
    </w:p>
    <w:p w14:paraId="0D245FA1" w14:textId="77777777" w:rsidR="00B12359" w:rsidRDefault="00B12359" w:rsidP="00ED5399">
      <w:pPr>
        <w:autoSpaceDE w:val="0"/>
        <w:autoSpaceDN w:val="0"/>
        <w:adjustRightInd w:val="0"/>
        <w:ind w:left="360"/>
        <w:rPr>
          <w:sz w:val="23"/>
          <w:szCs w:val="23"/>
        </w:rPr>
      </w:pPr>
    </w:p>
    <w:p w14:paraId="477567D3" w14:textId="77777777" w:rsidR="00B12359" w:rsidRPr="002F2484" w:rsidRDefault="00B12359" w:rsidP="002F2484">
      <w:pPr>
        <w:autoSpaceDE w:val="0"/>
        <w:autoSpaceDN w:val="0"/>
        <w:adjustRightInd w:val="0"/>
        <w:ind w:left="360"/>
        <w:rPr>
          <w:b/>
          <w:sz w:val="23"/>
          <w:szCs w:val="23"/>
        </w:rPr>
      </w:pPr>
      <w:r w:rsidRPr="002F2484">
        <w:rPr>
          <w:b/>
          <w:sz w:val="23"/>
          <w:szCs w:val="23"/>
        </w:rPr>
        <w:t>Article 10:</w:t>
      </w:r>
      <w:r w:rsidR="002F2484" w:rsidRPr="002F2484">
        <w:rPr>
          <w:b/>
          <w:sz w:val="23"/>
          <w:szCs w:val="23"/>
        </w:rPr>
        <w:t xml:space="preserve">  Shall an ordinance dated May 2, 2017 and entitled “Amendments to the Land Use Zoning Ordinance to change the Land Use District designation of the following lots on Map 22: Lot 20, Lot 19, Lot 14, Lot 13, Lot 11, Lot 10, Lot 9” be enacted as set forth?  </w:t>
      </w:r>
    </w:p>
    <w:p w14:paraId="7E1CD64D" w14:textId="77777777" w:rsidR="00B12359" w:rsidRDefault="00B12359" w:rsidP="00ED5399">
      <w:pPr>
        <w:autoSpaceDE w:val="0"/>
        <w:autoSpaceDN w:val="0"/>
        <w:adjustRightInd w:val="0"/>
        <w:ind w:left="360"/>
        <w:rPr>
          <w:sz w:val="23"/>
          <w:szCs w:val="23"/>
        </w:rPr>
      </w:pPr>
      <w:r>
        <w:rPr>
          <w:sz w:val="23"/>
          <w:szCs w:val="23"/>
        </w:rPr>
        <w:t>It was agreed to table the discussion till the March 13 meeting.</w:t>
      </w:r>
    </w:p>
    <w:p w14:paraId="33564135" w14:textId="77777777" w:rsidR="00B12359" w:rsidRDefault="00B12359" w:rsidP="00ED5399">
      <w:pPr>
        <w:autoSpaceDE w:val="0"/>
        <w:autoSpaceDN w:val="0"/>
        <w:adjustRightInd w:val="0"/>
        <w:ind w:left="360"/>
        <w:rPr>
          <w:sz w:val="23"/>
          <w:szCs w:val="23"/>
        </w:rPr>
      </w:pPr>
    </w:p>
    <w:p w14:paraId="0F106433" w14:textId="77777777" w:rsidR="002F2484" w:rsidRPr="002F2484" w:rsidRDefault="00B12359" w:rsidP="002F2484">
      <w:pPr>
        <w:autoSpaceDE w:val="0"/>
        <w:autoSpaceDN w:val="0"/>
        <w:adjustRightInd w:val="0"/>
        <w:ind w:left="360"/>
        <w:rPr>
          <w:rFonts w:ascii="Arial" w:eastAsia="Calibri" w:hAnsi="Arial" w:cs="Arial"/>
          <w:b/>
          <w:snapToGrid w:val="0"/>
          <w:kern w:val="28"/>
          <w:sz w:val="22"/>
          <w:szCs w:val="22"/>
          <w:highlight w:val="yellow"/>
        </w:rPr>
      </w:pPr>
      <w:r w:rsidRPr="002F2484">
        <w:rPr>
          <w:b/>
          <w:sz w:val="23"/>
          <w:szCs w:val="23"/>
        </w:rPr>
        <w:t>Article 11:</w:t>
      </w:r>
      <w:r w:rsidR="002F2484" w:rsidRPr="002F2484">
        <w:rPr>
          <w:b/>
          <w:sz w:val="23"/>
          <w:szCs w:val="23"/>
        </w:rPr>
        <w:t xml:space="preserve">  PLACEHOLDER for another Map Change (NM) – Deep Cove</w:t>
      </w:r>
    </w:p>
    <w:p w14:paraId="02E0B91F" w14:textId="77777777" w:rsidR="00B12359" w:rsidRDefault="00B12359" w:rsidP="00ED5399">
      <w:pPr>
        <w:autoSpaceDE w:val="0"/>
        <w:autoSpaceDN w:val="0"/>
        <w:adjustRightInd w:val="0"/>
        <w:ind w:left="360"/>
        <w:rPr>
          <w:sz w:val="23"/>
          <w:szCs w:val="23"/>
        </w:rPr>
      </w:pPr>
      <w:r>
        <w:rPr>
          <w:sz w:val="23"/>
          <w:szCs w:val="23"/>
        </w:rPr>
        <w:t>It was agreed to table the discussion till the March 13 meeting.</w:t>
      </w:r>
    </w:p>
    <w:p w14:paraId="022A7D68" w14:textId="77777777" w:rsidR="00B12359" w:rsidRDefault="00B12359" w:rsidP="00ED5399">
      <w:pPr>
        <w:autoSpaceDE w:val="0"/>
        <w:autoSpaceDN w:val="0"/>
        <w:adjustRightInd w:val="0"/>
        <w:ind w:left="360"/>
        <w:rPr>
          <w:sz w:val="23"/>
          <w:szCs w:val="23"/>
        </w:rPr>
      </w:pPr>
    </w:p>
    <w:p w14:paraId="3319B987" w14:textId="77777777" w:rsidR="002F2484" w:rsidRPr="002F2484" w:rsidRDefault="00B12359" w:rsidP="002F2484">
      <w:pPr>
        <w:autoSpaceDE w:val="0"/>
        <w:autoSpaceDN w:val="0"/>
        <w:adjustRightInd w:val="0"/>
        <w:ind w:left="360"/>
        <w:rPr>
          <w:b/>
          <w:sz w:val="23"/>
          <w:szCs w:val="23"/>
        </w:rPr>
      </w:pPr>
      <w:r w:rsidRPr="002F2484">
        <w:rPr>
          <w:b/>
          <w:sz w:val="23"/>
          <w:szCs w:val="23"/>
        </w:rPr>
        <w:t xml:space="preserve">Article 12:  </w:t>
      </w:r>
      <w:r w:rsidR="002F2484" w:rsidRPr="002F2484">
        <w:rPr>
          <w:b/>
          <w:sz w:val="23"/>
          <w:szCs w:val="23"/>
        </w:rPr>
        <w:t xml:space="preserve">Shall an ordinance dated May 2, 2017 and entitled “Amendments to the Land Use Zoning Ordinance Regarding Access to Lots” be enacted as set </w:t>
      </w:r>
      <w:r w:rsidR="002F2484">
        <w:rPr>
          <w:b/>
          <w:sz w:val="23"/>
          <w:szCs w:val="23"/>
        </w:rPr>
        <w:t>forth</w:t>
      </w:r>
      <w:r w:rsidR="002F2484" w:rsidRPr="002F2484">
        <w:rPr>
          <w:b/>
          <w:sz w:val="23"/>
          <w:szCs w:val="23"/>
        </w:rPr>
        <w:t>?</w:t>
      </w:r>
    </w:p>
    <w:p w14:paraId="7CEF4A19" w14:textId="77777777" w:rsidR="00B12359" w:rsidRDefault="00B12359" w:rsidP="00ED5399">
      <w:pPr>
        <w:autoSpaceDE w:val="0"/>
        <w:autoSpaceDN w:val="0"/>
        <w:adjustRightInd w:val="0"/>
        <w:ind w:left="360"/>
        <w:rPr>
          <w:sz w:val="23"/>
          <w:szCs w:val="23"/>
        </w:rPr>
      </w:pPr>
      <w:r>
        <w:rPr>
          <w:sz w:val="23"/>
          <w:szCs w:val="23"/>
        </w:rPr>
        <w:t>It was agreed to table the discussion till the March 13 meeting.</w:t>
      </w:r>
    </w:p>
    <w:p w14:paraId="02FAA662" w14:textId="77777777" w:rsidR="00B12359" w:rsidRDefault="00B12359" w:rsidP="00ED5399">
      <w:pPr>
        <w:autoSpaceDE w:val="0"/>
        <w:autoSpaceDN w:val="0"/>
        <w:adjustRightInd w:val="0"/>
        <w:ind w:left="360"/>
        <w:rPr>
          <w:sz w:val="23"/>
          <w:szCs w:val="23"/>
        </w:rPr>
      </w:pPr>
    </w:p>
    <w:p w14:paraId="64CDB678" w14:textId="77777777" w:rsidR="002F2484" w:rsidRPr="002F2484" w:rsidRDefault="00B12359" w:rsidP="002F2484">
      <w:pPr>
        <w:autoSpaceDE w:val="0"/>
        <w:autoSpaceDN w:val="0"/>
        <w:adjustRightInd w:val="0"/>
        <w:ind w:left="360"/>
        <w:rPr>
          <w:b/>
          <w:sz w:val="23"/>
          <w:szCs w:val="23"/>
        </w:rPr>
      </w:pPr>
      <w:r w:rsidRPr="002F2484">
        <w:rPr>
          <w:b/>
          <w:sz w:val="23"/>
          <w:szCs w:val="23"/>
        </w:rPr>
        <w:t>Article 13:</w:t>
      </w:r>
      <w:r w:rsidR="002F2484" w:rsidRPr="002F2484">
        <w:rPr>
          <w:b/>
          <w:sz w:val="23"/>
          <w:szCs w:val="23"/>
        </w:rPr>
        <w:t xml:space="preserve">  Shall an ordinance dated May 2, 2017 and entitled “Amendments to the Land Use Zoning Ordinance Regarding Requirements for Lots” be enacted as set forth below?</w:t>
      </w:r>
    </w:p>
    <w:p w14:paraId="42DE14A1" w14:textId="77777777" w:rsidR="00B12359" w:rsidRDefault="00B12359" w:rsidP="00ED5399">
      <w:pPr>
        <w:autoSpaceDE w:val="0"/>
        <w:autoSpaceDN w:val="0"/>
        <w:adjustRightInd w:val="0"/>
        <w:ind w:left="360"/>
        <w:rPr>
          <w:sz w:val="23"/>
          <w:szCs w:val="23"/>
        </w:rPr>
      </w:pPr>
      <w:r>
        <w:rPr>
          <w:sz w:val="23"/>
          <w:szCs w:val="23"/>
        </w:rPr>
        <w:t>It was agreed to table the discussion till the March 13 meeting.</w:t>
      </w:r>
    </w:p>
    <w:p w14:paraId="5CCA38B5" w14:textId="77777777" w:rsidR="00B12359" w:rsidRDefault="00B12359" w:rsidP="00ED5399">
      <w:pPr>
        <w:autoSpaceDE w:val="0"/>
        <w:autoSpaceDN w:val="0"/>
        <w:adjustRightInd w:val="0"/>
        <w:ind w:left="360"/>
        <w:rPr>
          <w:sz w:val="23"/>
          <w:szCs w:val="23"/>
        </w:rPr>
      </w:pPr>
    </w:p>
    <w:p w14:paraId="54EE57E3" w14:textId="77777777" w:rsidR="002F2484" w:rsidRPr="002F2484" w:rsidRDefault="00B12359" w:rsidP="002F2484">
      <w:pPr>
        <w:autoSpaceDE w:val="0"/>
        <w:autoSpaceDN w:val="0"/>
        <w:adjustRightInd w:val="0"/>
        <w:ind w:left="360"/>
        <w:rPr>
          <w:b/>
          <w:sz w:val="23"/>
          <w:szCs w:val="23"/>
        </w:rPr>
      </w:pPr>
      <w:r w:rsidRPr="002F2484">
        <w:rPr>
          <w:b/>
          <w:sz w:val="23"/>
          <w:szCs w:val="23"/>
        </w:rPr>
        <w:t>Article 14:</w:t>
      </w:r>
      <w:r w:rsidR="002F2484" w:rsidRPr="002F2484">
        <w:rPr>
          <w:b/>
          <w:sz w:val="23"/>
          <w:szCs w:val="23"/>
        </w:rPr>
        <w:t xml:space="preserve">  Shall the Land Use Zoning Ordinance of the Town of Mount Desert be amended as set forth below regarding the definition of Independent Schools?</w:t>
      </w:r>
    </w:p>
    <w:p w14:paraId="56AE7B07" w14:textId="77777777" w:rsidR="00B12359" w:rsidRDefault="00B12359" w:rsidP="00ED5399">
      <w:pPr>
        <w:autoSpaceDE w:val="0"/>
        <w:autoSpaceDN w:val="0"/>
        <w:adjustRightInd w:val="0"/>
        <w:ind w:left="360"/>
        <w:rPr>
          <w:sz w:val="23"/>
          <w:szCs w:val="23"/>
        </w:rPr>
      </w:pPr>
      <w:r>
        <w:rPr>
          <w:sz w:val="23"/>
          <w:szCs w:val="23"/>
        </w:rPr>
        <w:t>It was agreed to table the discussion till the March 13 meeting.</w:t>
      </w:r>
    </w:p>
    <w:p w14:paraId="7EB29408" w14:textId="77777777" w:rsidR="00B12359" w:rsidRDefault="00B12359" w:rsidP="00ED5399">
      <w:pPr>
        <w:autoSpaceDE w:val="0"/>
        <w:autoSpaceDN w:val="0"/>
        <w:adjustRightInd w:val="0"/>
        <w:ind w:left="360"/>
        <w:rPr>
          <w:sz w:val="23"/>
          <w:szCs w:val="23"/>
        </w:rPr>
      </w:pPr>
    </w:p>
    <w:p w14:paraId="23E5E49A" w14:textId="77777777" w:rsidR="002F2484" w:rsidRPr="002F2484" w:rsidRDefault="00B12359" w:rsidP="002F2484">
      <w:pPr>
        <w:autoSpaceDE w:val="0"/>
        <w:autoSpaceDN w:val="0"/>
        <w:adjustRightInd w:val="0"/>
        <w:ind w:left="360"/>
        <w:rPr>
          <w:b/>
          <w:sz w:val="23"/>
          <w:szCs w:val="23"/>
        </w:rPr>
      </w:pPr>
      <w:r w:rsidRPr="002F2484">
        <w:rPr>
          <w:b/>
          <w:sz w:val="23"/>
          <w:szCs w:val="23"/>
        </w:rPr>
        <w:t xml:space="preserve">Article 15:  </w:t>
      </w:r>
      <w:r w:rsidR="002F2484" w:rsidRPr="002F2484">
        <w:rPr>
          <w:rFonts w:ascii="Arial" w:hAnsi="Arial" w:cs="Arial"/>
          <w:b/>
          <w:snapToGrid w:val="0"/>
          <w:kern w:val="28"/>
          <w:sz w:val="22"/>
          <w:szCs w:val="22"/>
        </w:rPr>
        <w:t>PLACEHOLDER for road setback for Marine Structures (NM/EP)</w:t>
      </w:r>
    </w:p>
    <w:p w14:paraId="457FBECA" w14:textId="77777777" w:rsidR="00B12359" w:rsidRDefault="00B12359" w:rsidP="00ED5399">
      <w:pPr>
        <w:autoSpaceDE w:val="0"/>
        <w:autoSpaceDN w:val="0"/>
        <w:adjustRightInd w:val="0"/>
        <w:ind w:left="360"/>
        <w:rPr>
          <w:sz w:val="23"/>
          <w:szCs w:val="23"/>
        </w:rPr>
      </w:pPr>
      <w:r>
        <w:rPr>
          <w:sz w:val="23"/>
          <w:szCs w:val="23"/>
        </w:rPr>
        <w:t>It was agreed to table the discussion till the March 13 meeting.</w:t>
      </w:r>
    </w:p>
    <w:p w14:paraId="50C712DD" w14:textId="77777777" w:rsidR="00B12359" w:rsidRDefault="00B12359" w:rsidP="00ED5399">
      <w:pPr>
        <w:autoSpaceDE w:val="0"/>
        <w:autoSpaceDN w:val="0"/>
        <w:adjustRightInd w:val="0"/>
        <w:ind w:left="360"/>
        <w:rPr>
          <w:sz w:val="23"/>
          <w:szCs w:val="23"/>
        </w:rPr>
      </w:pPr>
    </w:p>
    <w:p w14:paraId="002B8D11" w14:textId="77777777" w:rsidR="002F2484" w:rsidRPr="002F2484" w:rsidRDefault="00B12359" w:rsidP="002F2484">
      <w:pPr>
        <w:autoSpaceDE w:val="0"/>
        <w:autoSpaceDN w:val="0"/>
        <w:adjustRightInd w:val="0"/>
        <w:ind w:left="360"/>
        <w:rPr>
          <w:b/>
          <w:sz w:val="23"/>
          <w:szCs w:val="23"/>
        </w:rPr>
      </w:pPr>
      <w:r w:rsidRPr="002F2484">
        <w:rPr>
          <w:b/>
          <w:sz w:val="23"/>
          <w:szCs w:val="23"/>
        </w:rPr>
        <w:t>Article 22:</w:t>
      </w:r>
      <w:r w:rsidR="002F2484" w:rsidRPr="002F2484">
        <w:rPr>
          <w:b/>
          <w:sz w:val="23"/>
          <w:szCs w:val="23"/>
        </w:rPr>
        <w:t xml:space="preserve">  To see if the Inhabitants of the Town of Mount Desert will vote to authorize and direct the Board of Selectmen or </w:t>
      </w:r>
      <w:proofErr w:type="gramStart"/>
      <w:r w:rsidR="002F2484" w:rsidRPr="002F2484">
        <w:rPr>
          <w:b/>
          <w:sz w:val="23"/>
          <w:szCs w:val="23"/>
        </w:rPr>
        <w:t>its</w:t>
      </w:r>
      <w:proofErr w:type="gramEnd"/>
      <w:r w:rsidR="002F2484" w:rsidRPr="002F2484">
        <w:rPr>
          <w:b/>
          <w:sz w:val="23"/>
          <w:szCs w:val="23"/>
        </w:rPr>
        <w:t xml:space="preserve"> duly authorized designee or designees as a representative of the Town to: </w:t>
      </w:r>
    </w:p>
    <w:p w14:paraId="21CF846B" w14:textId="77777777" w:rsidR="002F2484" w:rsidRPr="002F2484" w:rsidRDefault="002F2484" w:rsidP="002F2484">
      <w:pPr>
        <w:autoSpaceDE w:val="0"/>
        <w:autoSpaceDN w:val="0"/>
        <w:adjustRightInd w:val="0"/>
        <w:ind w:left="360"/>
        <w:rPr>
          <w:b/>
          <w:sz w:val="23"/>
          <w:szCs w:val="23"/>
        </w:rPr>
      </w:pPr>
    </w:p>
    <w:p w14:paraId="3117BC0A" w14:textId="77777777" w:rsidR="002F2484" w:rsidRPr="002F2484" w:rsidRDefault="002F2484" w:rsidP="002F2484">
      <w:pPr>
        <w:autoSpaceDE w:val="0"/>
        <w:autoSpaceDN w:val="0"/>
        <w:adjustRightInd w:val="0"/>
        <w:ind w:left="360"/>
        <w:rPr>
          <w:b/>
          <w:sz w:val="23"/>
          <w:szCs w:val="23"/>
        </w:rPr>
      </w:pPr>
      <w:r w:rsidRPr="002F2484">
        <w:rPr>
          <w:b/>
          <w:sz w:val="23"/>
          <w:szCs w:val="23"/>
        </w:rPr>
        <w:t xml:space="preserve">Exercise the “Put Option” described in the Sixth Amended and Restated Agreement of Limited Partnership of Penobscot Energy Recovery Company, Limited Partnership; and </w:t>
      </w:r>
    </w:p>
    <w:p w14:paraId="76959236" w14:textId="77777777" w:rsidR="002F2484" w:rsidRPr="002F2484" w:rsidRDefault="002F2484" w:rsidP="002F2484">
      <w:pPr>
        <w:autoSpaceDE w:val="0"/>
        <w:autoSpaceDN w:val="0"/>
        <w:adjustRightInd w:val="0"/>
        <w:ind w:left="360"/>
        <w:rPr>
          <w:b/>
          <w:sz w:val="23"/>
          <w:szCs w:val="23"/>
        </w:rPr>
      </w:pPr>
    </w:p>
    <w:p w14:paraId="631725DD" w14:textId="77777777" w:rsidR="002F2484" w:rsidRPr="002F2484" w:rsidRDefault="002F2484" w:rsidP="002F2484">
      <w:pPr>
        <w:autoSpaceDE w:val="0"/>
        <w:autoSpaceDN w:val="0"/>
        <w:adjustRightInd w:val="0"/>
        <w:ind w:left="360"/>
        <w:rPr>
          <w:b/>
          <w:sz w:val="23"/>
          <w:szCs w:val="23"/>
        </w:rPr>
      </w:pPr>
      <w:r w:rsidRPr="002F2484">
        <w:rPr>
          <w:b/>
          <w:sz w:val="23"/>
          <w:szCs w:val="23"/>
        </w:rPr>
        <w:t xml:space="preserve">Execute and deliver on behalf of the Town such documents, and to take such further actions, as the Board of Selectmen or said designee(s) may deem necessary or appropriate in order to exercise the above-described Put Option and to assign the Town's limited partnership interests to Penobscot Energy Recovery Company, Limited Partnership as contemplated thereby. </w:t>
      </w:r>
    </w:p>
    <w:p w14:paraId="0A14800E" w14:textId="77777777" w:rsidR="00B12359" w:rsidRDefault="002E1860" w:rsidP="00B12359">
      <w:pPr>
        <w:autoSpaceDE w:val="0"/>
        <w:autoSpaceDN w:val="0"/>
        <w:adjustRightInd w:val="0"/>
        <w:ind w:left="360"/>
        <w:rPr>
          <w:sz w:val="23"/>
          <w:szCs w:val="23"/>
        </w:rPr>
      </w:pPr>
      <w:r>
        <w:rPr>
          <w:sz w:val="23"/>
          <w:szCs w:val="23"/>
        </w:rPr>
        <w:t xml:space="preserve">MOTION:  </w:t>
      </w:r>
      <w:r w:rsidR="00B12359">
        <w:rPr>
          <w:sz w:val="23"/>
          <w:szCs w:val="23"/>
        </w:rPr>
        <w:t>Chairman Macauley moved, with Selectman Hart seconding to approve Article 22 for Warrant</w:t>
      </w:r>
      <w:r>
        <w:rPr>
          <w:sz w:val="23"/>
          <w:szCs w:val="23"/>
        </w:rPr>
        <w:t xml:space="preserve"> as presented</w:t>
      </w:r>
      <w:r w:rsidR="00B12359">
        <w:rPr>
          <w:sz w:val="23"/>
          <w:szCs w:val="23"/>
        </w:rPr>
        <w:t>.  Motion approved 3-0.</w:t>
      </w:r>
    </w:p>
    <w:p w14:paraId="4F815AB9" w14:textId="77777777" w:rsidR="002E1860" w:rsidRDefault="002E1860" w:rsidP="00B12359">
      <w:pPr>
        <w:autoSpaceDE w:val="0"/>
        <w:autoSpaceDN w:val="0"/>
        <w:adjustRightInd w:val="0"/>
        <w:ind w:left="360"/>
        <w:rPr>
          <w:sz w:val="23"/>
          <w:szCs w:val="23"/>
        </w:rPr>
      </w:pPr>
    </w:p>
    <w:p w14:paraId="3082498B" w14:textId="77777777" w:rsidR="002F2484" w:rsidRPr="002F2484" w:rsidRDefault="002E1860" w:rsidP="002F2484">
      <w:pPr>
        <w:autoSpaceDE w:val="0"/>
        <w:autoSpaceDN w:val="0"/>
        <w:adjustRightInd w:val="0"/>
        <w:ind w:left="360"/>
        <w:rPr>
          <w:b/>
          <w:sz w:val="23"/>
          <w:szCs w:val="23"/>
        </w:rPr>
      </w:pPr>
      <w:r w:rsidRPr="002F2484">
        <w:rPr>
          <w:b/>
          <w:sz w:val="23"/>
          <w:szCs w:val="23"/>
        </w:rPr>
        <w:t>Article 23:</w:t>
      </w:r>
      <w:r w:rsidR="002F2484" w:rsidRPr="002F2484">
        <w:rPr>
          <w:b/>
          <w:sz w:val="23"/>
          <w:szCs w:val="23"/>
        </w:rPr>
        <w:t xml:space="preserve">  To see if the Inhabitants of the Town of Mount Desert will vote to transfer to Island Housing Trust, by good and sufficient Municipal Quitclaim Deed Without Covenants,  two contiguous lots owned by the Town of Mount Desert (Assessor’s Map 009, Lot 078 and Map 009, Lot 079 and further described in deeds recorded in the Hancock Registry of Deeds at Book 1276, Page 162 and Book 1524, Page 318, respectively), on the conditions that (1) the property be used to provide workforce housing, (2) the two lots be conveyed by the Town in a deed to create merger of the two lots into a single “lot” for purposes of the Town’s Land Use Zoning Ordinance, (3) any costs incurred by the Town for the transfer (including title search, survey, and deed preparation) are to be paid for by Island Housing Trust, and (4) that any proceeds, net of loan payoffs, tax payments, attorneys’ fees and other customary real estate settlement costs and proration that Island Housing Trust receives from the sale of the improved lot(s) will be used for future workforce housing projects located within the Town of Mount Desert.</w:t>
      </w:r>
    </w:p>
    <w:p w14:paraId="114C2746" w14:textId="77777777" w:rsidR="002E1860" w:rsidRDefault="002E1860" w:rsidP="00B12359">
      <w:pPr>
        <w:autoSpaceDE w:val="0"/>
        <w:autoSpaceDN w:val="0"/>
        <w:adjustRightInd w:val="0"/>
        <w:ind w:left="360"/>
        <w:rPr>
          <w:sz w:val="23"/>
          <w:szCs w:val="23"/>
        </w:rPr>
      </w:pPr>
      <w:r>
        <w:rPr>
          <w:sz w:val="23"/>
          <w:szCs w:val="23"/>
        </w:rPr>
        <w:t>MOTION:  Selectman Beck moved, with Selectman Hart seconding to approve Article 23 for Warrant</w:t>
      </w:r>
      <w:r w:rsidR="006D41CC">
        <w:rPr>
          <w:sz w:val="23"/>
          <w:szCs w:val="23"/>
        </w:rPr>
        <w:t xml:space="preserve"> as revised</w:t>
      </w:r>
      <w:r>
        <w:rPr>
          <w:sz w:val="23"/>
          <w:szCs w:val="23"/>
        </w:rPr>
        <w:t>.  Motion approved 3-0.</w:t>
      </w:r>
    </w:p>
    <w:p w14:paraId="318B70BD" w14:textId="77777777" w:rsidR="002E1860" w:rsidRDefault="002E1860" w:rsidP="00B12359">
      <w:pPr>
        <w:autoSpaceDE w:val="0"/>
        <w:autoSpaceDN w:val="0"/>
        <w:adjustRightInd w:val="0"/>
        <w:ind w:left="360"/>
        <w:rPr>
          <w:sz w:val="23"/>
          <w:szCs w:val="23"/>
        </w:rPr>
      </w:pPr>
    </w:p>
    <w:p w14:paraId="4D70C100" w14:textId="77777777" w:rsidR="002E1860" w:rsidRPr="002F2484" w:rsidRDefault="002E1860" w:rsidP="00B12359">
      <w:pPr>
        <w:autoSpaceDE w:val="0"/>
        <w:autoSpaceDN w:val="0"/>
        <w:adjustRightInd w:val="0"/>
        <w:ind w:left="360"/>
        <w:rPr>
          <w:b/>
          <w:sz w:val="23"/>
          <w:szCs w:val="23"/>
        </w:rPr>
      </w:pPr>
      <w:r w:rsidRPr="002F2484">
        <w:rPr>
          <w:b/>
          <w:sz w:val="23"/>
          <w:szCs w:val="23"/>
        </w:rPr>
        <w:t>Article 24:</w:t>
      </w:r>
      <w:r w:rsidR="002F2484" w:rsidRPr="002F2484">
        <w:rPr>
          <w:b/>
          <w:sz w:val="23"/>
          <w:szCs w:val="23"/>
        </w:rPr>
        <w:t xml:space="preserve">  Shall the Town of Mount Desert be authorized to enter into a Power Purchase Agreement, (the Agreement), a copy of which is included herein in Appendix C, with </w:t>
      </w:r>
      <w:proofErr w:type="spellStart"/>
      <w:r w:rsidR="002F2484" w:rsidRPr="002F2484">
        <w:rPr>
          <w:b/>
          <w:sz w:val="23"/>
          <w:szCs w:val="23"/>
        </w:rPr>
        <w:t>ReVision</w:t>
      </w:r>
      <w:proofErr w:type="spellEnd"/>
      <w:r w:rsidR="002F2484" w:rsidRPr="002F2484">
        <w:rPr>
          <w:b/>
          <w:sz w:val="23"/>
          <w:szCs w:val="23"/>
        </w:rPr>
        <w:t xml:space="preserve"> Energy (“</w:t>
      </w:r>
      <w:proofErr w:type="spellStart"/>
      <w:r w:rsidR="002F2484" w:rsidRPr="002F2484">
        <w:rPr>
          <w:b/>
          <w:sz w:val="23"/>
          <w:szCs w:val="23"/>
        </w:rPr>
        <w:t>ReVision</w:t>
      </w:r>
      <w:proofErr w:type="spellEnd"/>
      <w:r w:rsidR="002F2484" w:rsidRPr="002F2484">
        <w:rPr>
          <w:b/>
          <w:sz w:val="23"/>
          <w:szCs w:val="23"/>
        </w:rPr>
        <w:t xml:space="preserve">”) by which (a) </w:t>
      </w:r>
      <w:proofErr w:type="spellStart"/>
      <w:r w:rsidR="002F2484" w:rsidRPr="002F2484">
        <w:rPr>
          <w:b/>
          <w:sz w:val="23"/>
          <w:szCs w:val="23"/>
        </w:rPr>
        <w:t>ReVision</w:t>
      </w:r>
      <w:proofErr w:type="spellEnd"/>
      <w:r w:rsidR="002F2484" w:rsidRPr="002F2484">
        <w:rPr>
          <w:b/>
          <w:sz w:val="23"/>
          <w:szCs w:val="23"/>
        </w:rPr>
        <w:t xml:space="preserve"> would furnish, install and maintain all materials, equipment, labor and technical services necessary to construct and house a functional solar power array and associated equipment (the “Array”) on a portion of the Town’s municipal garage roof and inside the garage, located at 307 </w:t>
      </w:r>
      <w:proofErr w:type="spellStart"/>
      <w:r w:rsidR="002F2484" w:rsidRPr="002F2484">
        <w:rPr>
          <w:b/>
          <w:sz w:val="23"/>
          <w:szCs w:val="23"/>
        </w:rPr>
        <w:t>Sargeant</w:t>
      </w:r>
      <w:proofErr w:type="spellEnd"/>
      <w:r w:rsidR="002F2484" w:rsidRPr="002F2484">
        <w:rPr>
          <w:b/>
          <w:sz w:val="23"/>
          <w:szCs w:val="23"/>
        </w:rPr>
        <w:t xml:space="preserve"> Drive in Northeast Harbor, at no capital or operations and maintenance cost to the Town for at least six (6) years from the date when the Array is operational, (b) the Town would purchase the power generated by the Array from </w:t>
      </w:r>
      <w:proofErr w:type="spellStart"/>
      <w:r w:rsidR="002F2484" w:rsidRPr="002F2484">
        <w:rPr>
          <w:b/>
          <w:sz w:val="23"/>
          <w:szCs w:val="23"/>
        </w:rPr>
        <w:t>ReVision</w:t>
      </w:r>
      <w:proofErr w:type="spellEnd"/>
      <w:r w:rsidR="002F2484" w:rsidRPr="002F2484">
        <w:rPr>
          <w:b/>
          <w:sz w:val="23"/>
          <w:szCs w:val="23"/>
        </w:rPr>
        <w:t xml:space="preserve"> at rates comparable with local market rates, and (c) six years from the date when the Array is operational, the Town would have the option to either purchase the Array from </w:t>
      </w:r>
      <w:proofErr w:type="spellStart"/>
      <w:r w:rsidR="002F2484" w:rsidRPr="002F2484">
        <w:rPr>
          <w:b/>
          <w:sz w:val="23"/>
          <w:szCs w:val="23"/>
        </w:rPr>
        <w:t>ReVision</w:t>
      </w:r>
      <w:proofErr w:type="spellEnd"/>
      <w:r w:rsidR="002F2484" w:rsidRPr="002F2484">
        <w:rPr>
          <w:b/>
          <w:sz w:val="23"/>
          <w:szCs w:val="23"/>
        </w:rPr>
        <w:t xml:space="preserve"> at a negotiated cost mutually acceptable to </w:t>
      </w:r>
      <w:proofErr w:type="spellStart"/>
      <w:r w:rsidR="002F2484" w:rsidRPr="002F2484">
        <w:rPr>
          <w:b/>
          <w:sz w:val="23"/>
          <w:szCs w:val="23"/>
        </w:rPr>
        <w:t>ReVision</w:t>
      </w:r>
      <w:proofErr w:type="spellEnd"/>
      <w:r w:rsidR="002F2484" w:rsidRPr="002F2484">
        <w:rPr>
          <w:b/>
          <w:sz w:val="23"/>
          <w:szCs w:val="23"/>
        </w:rPr>
        <w:t xml:space="preserve"> and the Town, or to not purchase the Array and instead continue to purchase the power generated by the Array at rates comparable with local market rates; and further to authorize the Board of Selectmen to execute any and all contracts and documents and to do any and all things necessary or convenient to enter into the Agreement</w:t>
      </w:r>
    </w:p>
    <w:p w14:paraId="79A8FBA2" w14:textId="77777777" w:rsidR="002E1860" w:rsidRDefault="002E1860" w:rsidP="00B12359">
      <w:pPr>
        <w:autoSpaceDE w:val="0"/>
        <w:autoSpaceDN w:val="0"/>
        <w:adjustRightInd w:val="0"/>
        <w:ind w:left="360"/>
        <w:rPr>
          <w:sz w:val="23"/>
          <w:szCs w:val="23"/>
        </w:rPr>
      </w:pPr>
      <w:r>
        <w:rPr>
          <w:sz w:val="23"/>
          <w:szCs w:val="23"/>
        </w:rPr>
        <w:t>MOTION:  Selectman Hart moved, with Selectman Beck seconding, to approve Article 24 for Warrant as presented.  Motion approved 3-0.</w:t>
      </w:r>
    </w:p>
    <w:p w14:paraId="62CA5F80" w14:textId="77777777" w:rsidR="002E1860" w:rsidRDefault="002E1860" w:rsidP="00B12359">
      <w:pPr>
        <w:autoSpaceDE w:val="0"/>
        <w:autoSpaceDN w:val="0"/>
        <w:adjustRightInd w:val="0"/>
        <w:ind w:left="360"/>
        <w:rPr>
          <w:sz w:val="23"/>
          <w:szCs w:val="23"/>
        </w:rPr>
      </w:pPr>
    </w:p>
    <w:p w14:paraId="08BE8FD7" w14:textId="77777777" w:rsidR="002E1860" w:rsidRPr="002F2484" w:rsidRDefault="002E1860" w:rsidP="00B12359">
      <w:pPr>
        <w:autoSpaceDE w:val="0"/>
        <w:autoSpaceDN w:val="0"/>
        <w:adjustRightInd w:val="0"/>
        <w:ind w:left="360"/>
        <w:rPr>
          <w:b/>
          <w:sz w:val="23"/>
          <w:szCs w:val="23"/>
        </w:rPr>
      </w:pPr>
      <w:r w:rsidRPr="002F2484">
        <w:rPr>
          <w:b/>
          <w:sz w:val="23"/>
          <w:szCs w:val="23"/>
        </w:rPr>
        <w:t xml:space="preserve">Article 25:  </w:t>
      </w:r>
      <w:r w:rsidR="002F2484" w:rsidRPr="002F2484">
        <w:rPr>
          <w:b/>
          <w:sz w:val="23"/>
          <w:szCs w:val="23"/>
        </w:rPr>
        <w:t xml:space="preserve">Shall the Town of Mount Desert be authorized to enter into an agreement with the Maine Department of Transportation (the Agreement), a copy of which is included herein in Appendix F, in conformance with their Municipal Project Initiative program, for technical and construction services related to improvements of State Route 198 beginning approximately 0.85 miles southerly of </w:t>
      </w:r>
      <w:proofErr w:type="spellStart"/>
      <w:r w:rsidR="002F2484" w:rsidRPr="002F2484">
        <w:rPr>
          <w:b/>
          <w:sz w:val="23"/>
          <w:szCs w:val="23"/>
        </w:rPr>
        <w:t>Sargeant</w:t>
      </w:r>
      <w:proofErr w:type="spellEnd"/>
      <w:r w:rsidR="002F2484" w:rsidRPr="002F2484">
        <w:rPr>
          <w:b/>
          <w:sz w:val="23"/>
          <w:szCs w:val="23"/>
        </w:rPr>
        <w:t xml:space="preserve"> Drive (northerly of the Parkman Mountain parking area) then proceeding in a northerly direction approximately1.10 miles on Route 198 ending at or near the Giant Slide Trailhead, said beginning and ending points shown on the attached project site map included herein in Appendix ABC; with said improvements to be completed in 2017 - 2018 and in accordance with the Agreement including, but not necessarily being limited to, reclaiming (grinding and leaving in place) the existing pavement, grading and compacting these materials, construction of new base and surface pavement layers on the reclaimed materials, construction of five-foot wide extended shoulder on each side of the road, drainage improvements and other typical roadway improvements associated with projects of this kind, and further to authorize the Board of Selectmen to execute any and all contracts and documents and do any and all things necessary or convenient to enter into this agreement with the Maine Department of Transportation.  </w:t>
      </w:r>
    </w:p>
    <w:p w14:paraId="11A0D285" w14:textId="77777777" w:rsidR="002E1860" w:rsidRDefault="002E1860" w:rsidP="00B12359">
      <w:pPr>
        <w:autoSpaceDE w:val="0"/>
        <w:autoSpaceDN w:val="0"/>
        <w:adjustRightInd w:val="0"/>
        <w:ind w:left="360"/>
        <w:rPr>
          <w:sz w:val="23"/>
          <w:szCs w:val="23"/>
        </w:rPr>
      </w:pPr>
      <w:r>
        <w:rPr>
          <w:sz w:val="23"/>
          <w:szCs w:val="23"/>
        </w:rPr>
        <w:t>MOTION:  Selectman Beck moved, with Selectman Hart seconding, to approve Article 25 for Warrant as presented.  Motion approved 3-0.</w:t>
      </w:r>
    </w:p>
    <w:p w14:paraId="61B9009F" w14:textId="77777777" w:rsidR="002E1860" w:rsidRDefault="002E1860" w:rsidP="00B12359">
      <w:pPr>
        <w:autoSpaceDE w:val="0"/>
        <w:autoSpaceDN w:val="0"/>
        <w:adjustRightInd w:val="0"/>
        <w:ind w:left="360"/>
        <w:rPr>
          <w:sz w:val="23"/>
          <w:szCs w:val="23"/>
        </w:rPr>
      </w:pPr>
    </w:p>
    <w:p w14:paraId="1159B878" w14:textId="77777777" w:rsidR="002F2484" w:rsidRPr="002F2484" w:rsidRDefault="002E1860" w:rsidP="002F2484">
      <w:pPr>
        <w:autoSpaceDE w:val="0"/>
        <w:autoSpaceDN w:val="0"/>
        <w:adjustRightInd w:val="0"/>
        <w:ind w:left="360"/>
        <w:rPr>
          <w:b/>
          <w:sz w:val="23"/>
          <w:szCs w:val="23"/>
        </w:rPr>
      </w:pPr>
      <w:r w:rsidRPr="002F2484">
        <w:rPr>
          <w:b/>
          <w:sz w:val="23"/>
          <w:szCs w:val="23"/>
        </w:rPr>
        <w:t xml:space="preserve">Article 26:  </w:t>
      </w:r>
      <w:r w:rsidR="002F2484" w:rsidRPr="002F2484">
        <w:rPr>
          <w:b/>
          <w:sz w:val="23"/>
          <w:szCs w:val="23"/>
        </w:rPr>
        <w:t>Shall the Town of Mount Desert be authorized to issue a general obligation bond to the Town in a principal amount not to exceed $500,000.00 (five hundred thousand dollars) to fund the Town’s 50%-50% cost share for construction of roadway improvements to Route 198 in accordance with the agreement with the Maine Department of Transportation described in Article XX(25) above; and further to authorize the Board of Selectmen to execute any and all contracts and documents and do any and all things necessary or convenient to issue the bonds or notes of the Town, which may be callable, and to accomplish the project.</w:t>
      </w:r>
    </w:p>
    <w:p w14:paraId="3A068BDE" w14:textId="77777777" w:rsidR="00ED5399" w:rsidRDefault="002E1860" w:rsidP="00ED5399">
      <w:pPr>
        <w:autoSpaceDE w:val="0"/>
        <w:autoSpaceDN w:val="0"/>
        <w:adjustRightInd w:val="0"/>
        <w:ind w:left="360"/>
        <w:rPr>
          <w:sz w:val="23"/>
          <w:szCs w:val="23"/>
        </w:rPr>
      </w:pPr>
      <w:r>
        <w:rPr>
          <w:sz w:val="23"/>
          <w:szCs w:val="23"/>
        </w:rPr>
        <w:t>MOTION:  Selectman Beck moved, with Selectman Hart seconding, to approve Article 26 for Warrant as presented.  Motion approved 3-0.</w:t>
      </w:r>
    </w:p>
    <w:p w14:paraId="283086F0" w14:textId="77777777" w:rsidR="001A1807" w:rsidRDefault="001A1807" w:rsidP="00ED5399">
      <w:pPr>
        <w:autoSpaceDE w:val="0"/>
        <w:autoSpaceDN w:val="0"/>
        <w:adjustRightInd w:val="0"/>
        <w:ind w:left="360"/>
        <w:rPr>
          <w:sz w:val="23"/>
          <w:szCs w:val="23"/>
        </w:rPr>
      </w:pPr>
    </w:p>
    <w:p w14:paraId="68B55D02" w14:textId="77777777" w:rsidR="007A54FF" w:rsidRPr="007A54FF" w:rsidRDefault="001A1807" w:rsidP="007A54FF">
      <w:pPr>
        <w:autoSpaceDE w:val="0"/>
        <w:autoSpaceDN w:val="0"/>
        <w:adjustRightInd w:val="0"/>
        <w:ind w:left="360"/>
        <w:rPr>
          <w:b/>
          <w:sz w:val="23"/>
          <w:szCs w:val="23"/>
        </w:rPr>
      </w:pPr>
      <w:r w:rsidRPr="007A54FF">
        <w:rPr>
          <w:b/>
          <w:sz w:val="23"/>
          <w:szCs w:val="23"/>
        </w:rPr>
        <w:t>Article 27:</w:t>
      </w:r>
      <w:r w:rsidR="007A54FF" w:rsidRPr="007A54FF">
        <w:rPr>
          <w:b/>
          <w:sz w:val="23"/>
          <w:szCs w:val="23"/>
        </w:rPr>
        <w:t xml:space="preserve">  Shall the  Town of Mount Desert be authorized to issue a general obligation bond to the Town in a principal amount not to exceed $32,500.00 to supplement the “not to exceed amount of $150,000.00” previously raised at the May 2016 Town meeting (Article 22) to fund the cost of professional technical and construction services associated with improvements to the Town’s street lights with said improvements to include, but not necessarily being limited to, preparation of a lighting plan for the Town, removal of existing street lights and the subsequent installation of new dark-sky compliant LED street lights in general conformance with the aforementioned lighting plan; and further to authorize the Board of Selectmen to execute any and all contract and documents and do any and all things necessary or convenient to issue the bonds or notes of the Town, which may be callable, and to accomplish the project.  </w:t>
      </w:r>
    </w:p>
    <w:p w14:paraId="10BDFBEF" w14:textId="77777777" w:rsidR="001A1807" w:rsidRDefault="001A1807" w:rsidP="00ED5399">
      <w:pPr>
        <w:autoSpaceDE w:val="0"/>
        <w:autoSpaceDN w:val="0"/>
        <w:adjustRightInd w:val="0"/>
        <w:ind w:left="360"/>
        <w:rPr>
          <w:sz w:val="23"/>
          <w:szCs w:val="23"/>
        </w:rPr>
      </w:pPr>
      <w:r>
        <w:rPr>
          <w:sz w:val="23"/>
          <w:szCs w:val="23"/>
        </w:rPr>
        <w:t>MOTION:  Selectman Beck moved, with Selectman Hart seconding, to approve Article 27 for Warrant as presented.  Motion approved 3-0.</w:t>
      </w:r>
    </w:p>
    <w:p w14:paraId="6376AA02" w14:textId="77777777" w:rsidR="001A1807" w:rsidRDefault="001A1807" w:rsidP="00ED5399">
      <w:pPr>
        <w:autoSpaceDE w:val="0"/>
        <w:autoSpaceDN w:val="0"/>
        <w:adjustRightInd w:val="0"/>
        <w:ind w:left="360"/>
        <w:rPr>
          <w:sz w:val="23"/>
          <w:szCs w:val="23"/>
        </w:rPr>
      </w:pPr>
    </w:p>
    <w:p w14:paraId="5A64F2AE" w14:textId="77777777" w:rsidR="007A54FF" w:rsidRPr="007A54FF" w:rsidRDefault="001A1807" w:rsidP="007A54FF">
      <w:pPr>
        <w:autoSpaceDE w:val="0"/>
        <w:autoSpaceDN w:val="0"/>
        <w:adjustRightInd w:val="0"/>
        <w:ind w:left="360"/>
        <w:rPr>
          <w:b/>
          <w:sz w:val="23"/>
          <w:szCs w:val="23"/>
        </w:rPr>
      </w:pPr>
      <w:r w:rsidRPr="007A54FF">
        <w:rPr>
          <w:b/>
          <w:sz w:val="23"/>
          <w:szCs w:val="23"/>
        </w:rPr>
        <w:t>Article 28:</w:t>
      </w:r>
      <w:r w:rsidR="007A54FF" w:rsidRPr="007A54FF">
        <w:rPr>
          <w:b/>
          <w:sz w:val="23"/>
          <w:szCs w:val="23"/>
        </w:rPr>
        <w:t xml:space="preserve">  To see if the Inhabitants of the Town of Mount Desert will vote to: </w:t>
      </w:r>
    </w:p>
    <w:p w14:paraId="6DBEE2E3" w14:textId="77777777" w:rsidR="007A54FF" w:rsidRPr="007A54FF" w:rsidRDefault="007A54FF" w:rsidP="007A54FF">
      <w:pPr>
        <w:autoSpaceDE w:val="0"/>
        <w:autoSpaceDN w:val="0"/>
        <w:adjustRightInd w:val="0"/>
        <w:ind w:left="360"/>
        <w:rPr>
          <w:b/>
          <w:sz w:val="23"/>
          <w:szCs w:val="23"/>
        </w:rPr>
      </w:pPr>
    </w:p>
    <w:p w14:paraId="4F130AF6" w14:textId="77777777" w:rsidR="007A54FF" w:rsidRPr="007A54FF" w:rsidRDefault="007A54FF" w:rsidP="007A54FF">
      <w:pPr>
        <w:autoSpaceDE w:val="0"/>
        <w:autoSpaceDN w:val="0"/>
        <w:adjustRightInd w:val="0"/>
        <w:ind w:left="360"/>
        <w:rPr>
          <w:b/>
          <w:sz w:val="23"/>
          <w:szCs w:val="23"/>
        </w:rPr>
      </w:pPr>
      <w:r w:rsidRPr="007A54FF">
        <w:rPr>
          <w:b/>
          <w:sz w:val="23"/>
          <w:szCs w:val="23"/>
        </w:rPr>
        <w:t>Authorize the Municipal Officers to advance the Streetscape Design Project detailed herein, through professional architectural and engineering planning and design services associated with proposed improvements to Main Street (the “Design Project”), with said design improvements to be in general conformance with those described in the report prepared by consultants to the town entitled “Northeast Harbor Village Center Plan - Final Report” dated December 19, 2016, further described in said report as Area 1A - Main Street; and</w:t>
      </w:r>
    </w:p>
    <w:p w14:paraId="289859CF" w14:textId="77777777" w:rsidR="007A54FF" w:rsidRPr="007A54FF" w:rsidRDefault="007A54FF" w:rsidP="007A54FF">
      <w:pPr>
        <w:autoSpaceDE w:val="0"/>
        <w:autoSpaceDN w:val="0"/>
        <w:adjustRightInd w:val="0"/>
        <w:ind w:left="360"/>
        <w:rPr>
          <w:b/>
          <w:sz w:val="23"/>
          <w:szCs w:val="23"/>
        </w:rPr>
      </w:pPr>
    </w:p>
    <w:p w14:paraId="77BA16E3" w14:textId="77777777" w:rsidR="007A54FF" w:rsidRPr="007A54FF" w:rsidRDefault="007A54FF" w:rsidP="007A54FF">
      <w:pPr>
        <w:autoSpaceDE w:val="0"/>
        <w:autoSpaceDN w:val="0"/>
        <w:adjustRightInd w:val="0"/>
        <w:ind w:left="360"/>
        <w:rPr>
          <w:b/>
          <w:sz w:val="23"/>
          <w:szCs w:val="23"/>
        </w:rPr>
      </w:pPr>
      <w:r w:rsidRPr="007A54FF">
        <w:rPr>
          <w:b/>
          <w:sz w:val="23"/>
          <w:szCs w:val="23"/>
        </w:rPr>
        <w:t>Authorize the Town of Mount Desert (the Town) to issue general obligation bonds or notes of the Town in a principal amount not to exceed $274,000.00 to finance professional architectural and engineering planning and design services associated with improvements to Main Street (the Design Project) located in the Village of Northeast Harbor to improve the appearance, functionality and vitality of the Main Street area beginning at or near the intersection of Main Street with Summit Road then continuing in a southerly direction along Main Street ending at or near the intersection of Main Street with Neighborhood Road, with said design improvements to be in general conformance with those described in the report prepared by consultants to the town entitled “Northeast Harbor Village Center Plan - Final Report” dated December 19, 2016, further described in said report as Area 1A - Main Street to include, but not necessarily being limited to, improved sidewalks, grading, drainage, roadway, utilities, including burying the overhead utility wires, plantings, lighting and other amenities and appurtenances required to complete the improvements, and further to authorize the Board of Selectmen to execute all things necessary or convenient to issue the bonds or notes of the Town, which may be callable, and to accomplish the Design Project, with the funding of any Streetscape Construction Project being the subject of a future vote of the Town Meeting</w:t>
      </w:r>
    </w:p>
    <w:p w14:paraId="390D079D" w14:textId="77777777" w:rsidR="001A1807" w:rsidRDefault="001A1807" w:rsidP="00ED5399">
      <w:pPr>
        <w:autoSpaceDE w:val="0"/>
        <w:autoSpaceDN w:val="0"/>
        <w:adjustRightInd w:val="0"/>
        <w:ind w:left="360"/>
        <w:rPr>
          <w:sz w:val="23"/>
          <w:szCs w:val="23"/>
        </w:rPr>
      </w:pPr>
      <w:r>
        <w:rPr>
          <w:sz w:val="23"/>
          <w:szCs w:val="23"/>
        </w:rPr>
        <w:t>MOTION:  Selectman Hart moved, with Selectman Beck seconding, to approve Article 28 for Warrant as presented.  Motion approved 3-0.</w:t>
      </w:r>
    </w:p>
    <w:p w14:paraId="43E9E355" w14:textId="77777777" w:rsidR="001A1807" w:rsidRDefault="001A1807" w:rsidP="00ED5399">
      <w:pPr>
        <w:autoSpaceDE w:val="0"/>
        <w:autoSpaceDN w:val="0"/>
        <w:adjustRightInd w:val="0"/>
        <w:ind w:left="360"/>
        <w:rPr>
          <w:sz w:val="23"/>
          <w:szCs w:val="23"/>
        </w:rPr>
      </w:pPr>
    </w:p>
    <w:p w14:paraId="7EC310C9" w14:textId="77777777" w:rsidR="007A54FF" w:rsidRPr="007A54FF" w:rsidRDefault="001A1807" w:rsidP="007A54FF">
      <w:pPr>
        <w:autoSpaceDE w:val="0"/>
        <w:autoSpaceDN w:val="0"/>
        <w:adjustRightInd w:val="0"/>
        <w:ind w:left="360"/>
        <w:rPr>
          <w:b/>
          <w:sz w:val="23"/>
          <w:szCs w:val="23"/>
        </w:rPr>
      </w:pPr>
      <w:r w:rsidRPr="007A54FF">
        <w:rPr>
          <w:b/>
          <w:sz w:val="23"/>
          <w:szCs w:val="23"/>
        </w:rPr>
        <w:t xml:space="preserve">Article 29:  </w:t>
      </w:r>
      <w:r w:rsidR="007A54FF" w:rsidRPr="007A54FF">
        <w:rPr>
          <w:b/>
          <w:sz w:val="23"/>
          <w:szCs w:val="23"/>
        </w:rPr>
        <w:t>To see if the Inhabitants of the Town of Mount Desert will vote to:</w:t>
      </w:r>
      <w:bookmarkStart w:id="0" w:name="_GoBack"/>
      <w:bookmarkEnd w:id="0"/>
    </w:p>
    <w:p w14:paraId="1C67F837" w14:textId="77777777" w:rsidR="007A54FF" w:rsidRPr="007A54FF" w:rsidRDefault="007A54FF" w:rsidP="007A54FF">
      <w:pPr>
        <w:pStyle w:val="ListParagraph"/>
        <w:numPr>
          <w:ilvl w:val="0"/>
          <w:numId w:val="23"/>
        </w:numPr>
        <w:autoSpaceDE w:val="0"/>
        <w:autoSpaceDN w:val="0"/>
        <w:adjustRightInd w:val="0"/>
        <w:rPr>
          <w:b/>
          <w:sz w:val="23"/>
          <w:szCs w:val="23"/>
        </w:rPr>
      </w:pPr>
      <w:r w:rsidRPr="007A54FF">
        <w:rPr>
          <w:b/>
          <w:sz w:val="23"/>
          <w:szCs w:val="23"/>
        </w:rPr>
        <w:t xml:space="preserve">Authorize the Municipal Officers to enter into a contract with Charter Communications or its designated affiliate to advance a Broadband Project developed and recommended by the Broadband Committee and the James W Sewall Company that would provide access to High Speed Broadband Internet service, including cable television and telephone service, to properties in the Town along the following roads in the Pretty Marsh area of Mount Desert (Bartlett Landing Road, Blanchard Road, </w:t>
      </w:r>
      <w:proofErr w:type="spellStart"/>
      <w:r w:rsidRPr="007A54FF">
        <w:rPr>
          <w:b/>
          <w:sz w:val="23"/>
          <w:szCs w:val="23"/>
        </w:rPr>
        <w:t>Brendun</w:t>
      </w:r>
      <w:proofErr w:type="spellEnd"/>
      <w:r w:rsidRPr="007A54FF">
        <w:rPr>
          <w:b/>
          <w:sz w:val="23"/>
          <w:szCs w:val="23"/>
        </w:rPr>
        <w:t xml:space="preserve"> Lane, Cedar Pond Road, Cliffs Way, Eagle Ridge Lane, Fiddlehead Lane, Golden Road, Grace Point Lane, Gray Farm Road, Indian Point Road, Ingersoll Way, Mill Cove Road, Narrows Road, Northern Neck Road, Oak Hill Road, Oak Ridge Road, Ober Mill Road, One Lane Road, Parker Farm Road, Pasture Farm Way, Pepper Point Road, Pirates Cove Lane, Ridgewood Lane, Summer Haven Way, TC North, Tern II Lane, Whitney Farm Road, Woods Road, Sound Drive, Pretty Marsh Road) by means of 23 miles of combined fiber optic and coaxial cable passing 325 potential customers at a cost to the Town not to exceed $350,000?</w:t>
      </w:r>
    </w:p>
    <w:p w14:paraId="5BAA1FEF" w14:textId="77777777" w:rsidR="007A54FF" w:rsidRPr="007A54FF" w:rsidRDefault="007A54FF" w:rsidP="007A54FF">
      <w:pPr>
        <w:pStyle w:val="ListParagraph"/>
        <w:numPr>
          <w:ilvl w:val="0"/>
          <w:numId w:val="23"/>
        </w:numPr>
        <w:autoSpaceDE w:val="0"/>
        <w:autoSpaceDN w:val="0"/>
        <w:adjustRightInd w:val="0"/>
        <w:rPr>
          <w:b/>
          <w:sz w:val="23"/>
          <w:szCs w:val="23"/>
        </w:rPr>
      </w:pPr>
      <w:r w:rsidRPr="007A54FF">
        <w:rPr>
          <w:b/>
          <w:sz w:val="23"/>
          <w:szCs w:val="23"/>
        </w:rPr>
        <w:t xml:space="preserve">Authorize the Town of Mount Desert (the Town) to issue general obligation bonds or notes of the Town in a principal amount not to exceed $350,000 (the Town’s share of the $700,000 cost of the Broadband Project), and further to authorize the Board of Selectmen to execute any and all contracts and documents and do any and all things necessary or convenient to issue the bonds or notes of the Town, which may be callable, and to accomplish the project?  </w:t>
      </w:r>
    </w:p>
    <w:p w14:paraId="2897F861" w14:textId="77777777" w:rsidR="001A1807" w:rsidRDefault="001A1807" w:rsidP="00ED5399">
      <w:pPr>
        <w:autoSpaceDE w:val="0"/>
        <w:autoSpaceDN w:val="0"/>
        <w:adjustRightInd w:val="0"/>
        <w:ind w:left="360"/>
        <w:rPr>
          <w:sz w:val="23"/>
          <w:szCs w:val="23"/>
        </w:rPr>
      </w:pPr>
      <w:r>
        <w:rPr>
          <w:sz w:val="23"/>
          <w:szCs w:val="23"/>
        </w:rPr>
        <w:t>MOTION:  Chairman Macauley moved, with Selectman Beck seconding, to approve Article 29 for Warrant as presented.  Motion approved 3-0.</w:t>
      </w:r>
    </w:p>
    <w:p w14:paraId="692071EF" w14:textId="77777777" w:rsidR="001A1807" w:rsidRDefault="001A1807" w:rsidP="00ED5399">
      <w:pPr>
        <w:autoSpaceDE w:val="0"/>
        <w:autoSpaceDN w:val="0"/>
        <w:adjustRightInd w:val="0"/>
        <w:ind w:left="360"/>
        <w:rPr>
          <w:sz w:val="23"/>
          <w:szCs w:val="23"/>
        </w:rPr>
      </w:pPr>
    </w:p>
    <w:p w14:paraId="1CBFCFB8" w14:textId="77777777" w:rsidR="007A54FF" w:rsidRPr="007A54FF" w:rsidRDefault="001A1807" w:rsidP="007A54FF">
      <w:pPr>
        <w:autoSpaceDE w:val="0"/>
        <w:autoSpaceDN w:val="0"/>
        <w:adjustRightInd w:val="0"/>
        <w:ind w:left="360"/>
        <w:rPr>
          <w:b/>
          <w:sz w:val="23"/>
          <w:szCs w:val="23"/>
        </w:rPr>
      </w:pPr>
      <w:r w:rsidRPr="007A54FF">
        <w:rPr>
          <w:b/>
          <w:sz w:val="23"/>
          <w:szCs w:val="23"/>
        </w:rPr>
        <w:t>Article 30:</w:t>
      </w:r>
      <w:r w:rsidR="007A54FF" w:rsidRPr="007A54FF">
        <w:rPr>
          <w:b/>
          <w:sz w:val="23"/>
          <w:szCs w:val="23"/>
        </w:rPr>
        <w:t xml:space="preserve">  Shall the Town of Mount Desert be authorized to issue a general obligation bond to the Town in a principal amount not to exceed $33,500.00 to fund the completion of the Otter Creek Landing Reconstruction Project located off Grover Avenue in the Village of Otter Creek (the “Project”), said appropriation to supplement (a) the $14,500.00 remaining of the original $45,000.00 previously raised at the May 2015 Town Meeting (Article 27) to fund the Project and (b) $4,000.00 in grant monies the Town has received from the State of Maine Department of Conservation, Forestry and Agriculture to fund the Project, said Project completion to include the construction of a new bulkhead made of stacked blocks of stone, concrete, gravel and associated materials and appurtenances, to supplement the already-completed portion of the Project, which included replacing ledge pieces that had served as the boat ramp with new precast concrete planks; and further to authorize the Board of Selectmen to execute any and all contracts and documents and do any and all things necessary or convenient to issue the bonds or notes of the Town, which may be callable, and to accomplish the project.</w:t>
      </w:r>
    </w:p>
    <w:p w14:paraId="05907CEC" w14:textId="77777777" w:rsidR="001A1807" w:rsidRDefault="001A1807" w:rsidP="00ED5399">
      <w:pPr>
        <w:autoSpaceDE w:val="0"/>
        <w:autoSpaceDN w:val="0"/>
        <w:adjustRightInd w:val="0"/>
        <w:ind w:left="360"/>
        <w:rPr>
          <w:sz w:val="23"/>
          <w:szCs w:val="23"/>
        </w:rPr>
      </w:pPr>
      <w:r>
        <w:rPr>
          <w:sz w:val="23"/>
          <w:szCs w:val="23"/>
        </w:rPr>
        <w:t>MOTION:  Selectman Hart moved, with Selectman Beck seconding, to approve Article 30 for Warrant as presented.  Motion approved 3-0.</w:t>
      </w:r>
    </w:p>
    <w:p w14:paraId="13150A42" w14:textId="77777777" w:rsidR="001A1807" w:rsidRDefault="001A1807" w:rsidP="00ED5399">
      <w:pPr>
        <w:autoSpaceDE w:val="0"/>
        <w:autoSpaceDN w:val="0"/>
        <w:adjustRightInd w:val="0"/>
        <w:ind w:left="360"/>
        <w:rPr>
          <w:sz w:val="23"/>
          <w:szCs w:val="23"/>
        </w:rPr>
      </w:pPr>
    </w:p>
    <w:p w14:paraId="29373303" w14:textId="77777777" w:rsidR="007A54FF" w:rsidRPr="007A54FF" w:rsidRDefault="001A1807" w:rsidP="007A54FF">
      <w:pPr>
        <w:autoSpaceDE w:val="0"/>
        <w:autoSpaceDN w:val="0"/>
        <w:adjustRightInd w:val="0"/>
        <w:ind w:left="360"/>
        <w:rPr>
          <w:b/>
          <w:sz w:val="23"/>
          <w:szCs w:val="23"/>
        </w:rPr>
      </w:pPr>
      <w:r w:rsidRPr="007A54FF">
        <w:rPr>
          <w:b/>
          <w:sz w:val="23"/>
          <w:szCs w:val="23"/>
        </w:rPr>
        <w:t xml:space="preserve">Article 31: </w:t>
      </w:r>
      <w:r w:rsidR="007A54FF" w:rsidRPr="007A54FF">
        <w:rPr>
          <w:b/>
          <w:sz w:val="23"/>
          <w:szCs w:val="23"/>
        </w:rPr>
        <w:t xml:space="preserve"> To see if the Inhabitants of the Town of Mount Desert will vote to:</w:t>
      </w:r>
    </w:p>
    <w:p w14:paraId="45ACB3EF" w14:textId="77777777" w:rsidR="007A54FF" w:rsidRPr="007A54FF" w:rsidRDefault="007A54FF" w:rsidP="007A54FF">
      <w:pPr>
        <w:autoSpaceDE w:val="0"/>
        <w:autoSpaceDN w:val="0"/>
        <w:adjustRightInd w:val="0"/>
        <w:ind w:left="360"/>
        <w:rPr>
          <w:b/>
          <w:sz w:val="23"/>
          <w:szCs w:val="23"/>
        </w:rPr>
      </w:pPr>
      <w:r w:rsidRPr="007A54FF">
        <w:rPr>
          <w:b/>
          <w:sz w:val="23"/>
          <w:szCs w:val="23"/>
        </w:rPr>
        <w:t xml:space="preserve">authorize the Board of Selectmen to modify the Town’s participation in the Maine Public Employees Retirement System (“MPERS”) by permitting Town public safety employees, specifically police, fire and harbor masters, to move from the MPERS plan AC to special Plan 2C effective July 1, 2017 (herein the “Plan Modification”), and to make such elections and execute such documents required for the transition upon such terms and conditions as the Board of Selectmen deem proper; and to authorize payment of any unfunded liability from those elections; and </w:t>
      </w:r>
    </w:p>
    <w:p w14:paraId="0D7FBA5C" w14:textId="77777777" w:rsidR="007A54FF" w:rsidRPr="007A54FF" w:rsidRDefault="007A54FF" w:rsidP="007A54FF">
      <w:pPr>
        <w:autoSpaceDE w:val="0"/>
        <w:autoSpaceDN w:val="0"/>
        <w:adjustRightInd w:val="0"/>
        <w:ind w:left="360"/>
        <w:rPr>
          <w:b/>
          <w:sz w:val="23"/>
          <w:szCs w:val="23"/>
        </w:rPr>
      </w:pPr>
    </w:p>
    <w:p w14:paraId="781D096D" w14:textId="77777777" w:rsidR="007A54FF" w:rsidRPr="007A54FF" w:rsidRDefault="007A54FF" w:rsidP="007A54FF">
      <w:pPr>
        <w:autoSpaceDE w:val="0"/>
        <w:autoSpaceDN w:val="0"/>
        <w:adjustRightInd w:val="0"/>
        <w:ind w:left="360"/>
        <w:rPr>
          <w:b/>
          <w:sz w:val="23"/>
          <w:szCs w:val="23"/>
        </w:rPr>
      </w:pPr>
      <w:r w:rsidRPr="007A54FF">
        <w:rPr>
          <w:b/>
          <w:sz w:val="23"/>
          <w:szCs w:val="23"/>
        </w:rPr>
        <w:t>authorize the Town to issue a general obligation bond to the Town ( OR amortize with the Maine State Retirement System) in a principal amount not to exceed $103,119.00 (one hundred, three thousand and nineteen dollars) to finance the Plan Modification and to further authorize the Board of Selectmen to execute any and all contracts and documents and do any and all things necessary or convenient to issue the bonds or notes of the Town, which may be callable, (OR amortize with Maine State Retirement System),and to accomplish the Plan Modification.</w:t>
      </w:r>
    </w:p>
    <w:p w14:paraId="0CFF88AC" w14:textId="77777777" w:rsidR="000936F8" w:rsidRDefault="000936F8" w:rsidP="00ED5399">
      <w:pPr>
        <w:autoSpaceDE w:val="0"/>
        <w:autoSpaceDN w:val="0"/>
        <w:adjustRightInd w:val="0"/>
        <w:ind w:left="360"/>
        <w:rPr>
          <w:sz w:val="23"/>
          <w:szCs w:val="23"/>
        </w:rPr>
      </w:pPr>
      <w:r>
        <w:rPr>
          <w:sz w:val="23"/>
          <w:szCs w:val="23"/>
        </w:rPr>
        <w:t xml:space="preserve">It was noted this was the only way to acclimate Public Safety employees into the plan.  It is a one-time event.  </w:t>
      </w:r>
    </w:p>
    <w:p w14:paraId="422ADB84" w14:textId="77777777" w:rsidR="001A1807" w:rsidRDefault="001A1807" w:rsidP="00ED5399">
      <w:pPr>
        <w:autoSpaceDE w:val="0"/>
        <w:autoSpaceDN w:val="0"/>
        <w:adjustRightInd w:val="0"/>
        <w:ind w:left="360"/>
        <w:rPr>
          <w:sz w:val="23"/>
          <w:szCs w:val="23"/>
        </w:rPr>
      </w:pPr>
      <w:r>
        <w:rPr>
          <w:sz w:val="23"/>
          <w:szCs w:val="23"/>
        </w:rPr>
        <w:t xml:space="preserve"> </w:t>
      </w:r>
    </w:p>
    <w:p w14:paraId="0134372A" w14:textId="77777777" w:rsidR="001A1807" w:rsidRDefault="001A1807" w:rsidP="00ED5399">
      <w:pPr>
        <w:autoSpaceDE w:val="0"/>
        <w:autoSpaceDN w:val="0"/>
        <w:adjustRightInd w:val="0"/>
        <w:ind w:left="360"/>
        <w:rPr>
          <w:sz w:val="23"/>
          <w:szCs w:val="23"/>
        </w:rPr>
      </w:pPr>
      <w:r>
        <w:rPr>
          <w:sz w:val="23"/>
          <w:szCs w:val="23"/>
        </w:rPr>
        <w:t>MOTION:  Selectman Beck moved, with Selectman Hart seconding, to approve Article 31 for Warrant as presented.  Motion approved 3-0.</w:t>
      </w:r>
    </w:p>
    <w:p w14:paraId="4B35026D" w14:textId="77777777" w:rsidR="001A1807" w:rsidRDefault="001A1807" w:rsidP="00ED5399">
      <w:pPr>
        <w:autoSpaceDE w:val="0"/>
        <w:autoSpaceDN w:val="0"/>
        <w:adjustRightInd w:val="0"/>
        <w:ind w:left="360"/>
        <w:rPr>
          <w:sz w:val="23"/>
          <w:szCs w:val="23"/>
        </w:rPr>
      </w:pPr>
    </w:p>
    <w:p w14:paraId="4BAAE3F8" w14:textId="77777777" w:rsidR="00ED3336" w:rsidRPr="00ED3336" w:rsidRDefault="00ED3336" w:rsidP="00ED3336">
      <w:pPr>
        <w:autoSpaceDE w:val="0"/>
        <w:autoSpaceDN w:val="0"/>
        <w:adjustRightInd w:val="0"/>
        <w:ind w:left="360"/>
        <w:rPr>
          <w:b/>
          <w:sz w:val="23"/>
          <w:szCs w:val="23"/>
        </w:rPr>
      </w:pPr>
      <w:r w:rsidRPr="00ED3336">
        <w:rPr>
          <w:b/>
          <w:sz w:val="23"/>
          <w:szCs w:val="23"/>
        </w:rPr>
        <w:t>Article 42</w:t>
      </w:r>
      <w:r w:rsidR="001A1807" w:rsidRPr="00ED3336">
        <w:rPr>
          <w:b/>
          <w:sz w:val="23"/>
          <w:szCs w:val="23"/>
        </w:rPr>
        <w:t xml:space="preserve">:  </w:t>
      </w:r>
      <w:r w:rsidRPr="00ED3336">
        <w:rPr>
          <w:b/>
          <w:sz w:val="23"/>
          <w:szCs w:val="23"/>
        </w:rPr>
        <w:t>To see what sum the Inhabitants of the Town of Mount Desert will vote to raise and/or appropriate as Revenue through Excise Taxes, Service Fees and miscellaneous sources for the 2017 – 2018 Town Budget.</w:t>
      </w:r>
    </w:p>
    <w:p w14:paraId="75F87443" w14:textId="77777777" w:rsidR="00197980" w:rsidRDefault="00197980" w:rsidP="00ED5399">
      <w:pPr>
        <w:autoSpaceDE w:val="0"/>
        <w:autoSpaceDN w:val="0"/>
        <w:adjustRightInd w:val="0"/>
        <w:ind w:left="360"/>
        <w:rPr>
          <w:sz w:val="23"/>
          <w:szCs w:val="23"/>
        </w:rPr>
      </w:pPr>
      <w:r>
        <w:rPr>
          <w:sz w:val="23"/>
          <w:szCs w:val="23"/>
        </w:rPr>
        <w:t xml:space="preserve">It was noted the Warrant was meeting the following night to review School Board and Sustainability.  The figures included have not changed.  Mr. Lichtenstein requested a representative attend to discuss the Broadband.  Selectman Hart requested the Broadband issue be discussed first.  </w:t>
      </w:r>
    </w:p>
    <w:p w14:paraId="57912001" w14:textId="77777777" w:rsidR="00197980" w:rsidRDefault="00197980" w:rsidP="00ED5399">
      <w:pPr>
        <w:autoSpaceDE w:val="0"/>
        <w:autoSpaceDN w:val="0"/>
        <w:adjustRightInd w:val="0"/>
        <w:ind w:left="360"/>
        <w:rPr>
          <w:sz w:val="23"/>
          <w:szCs w:val="23"/>
        </w:rPr>
      </w:pPr>
    </w:p>
    <w:p w14:paraId="7585B554" w14:textId="77777777" w:rsidR="001A1807" w:rsidRDefault="001A1807" w:rsidP="00ED5399">
      <w:pPr>
        <w:autoSpaceDE w:val="0"/>
        <w:autoSpaceDN w:val="0"/>
        <w:adjustRightInd w:val="0"/>
        <w:ind w:left="360"/>
        <w:rPr>
          <w:sz w:val="23"/>
          <w:szCs w:val="23"/>
        </w:rPr>
      </w:pPr>
      <w:r>
        <w:rPr>
          <w:sz w:val="23"/>
          <w:szCs w:val="23"/>
        </w:rPr>
        <w:t xml:space="preserve">MOTION:  Selectman Hart moved, with Selectman Beck </w:t>
      </w:r>
      <w:r w:rsidR="00ED3336">
        <w:rPr>
          <w:sz w:val="23"/>
          <w:szCs w:val="23"/>
        </w:rPr>
        <w:t>seconding, to approve Article 42</w:t>
      </w:r>
      <w:r>
        <w:rPr>
          <w:sz w:val="23"/>
          <w:szCs w:val="23"/>
        </w:rPr>
        <w:t xml:space="preserve"> for Warrant as presented.  Motion approved 3-0.</w:t>
      </w:r>
    </w:p>
    <w:p w14:paraId="258A5818" w14:textId="77777777" w:rsidR="001A1807" w:rsidRDefault="001A1807" w:rsidP="00ED5399">
      <w:pPr>
        <w:autoSpaceDE w:val="0"/>
        <w:autoSpaceDN w:val="0"/>
        <w:adjustRightInd w:val="0"/>
        <w:ind w:left="360"/>
        <w:rPr>
          <w:sz w:val="23"/>
          <w:szCs w:val="23"/>
        </w:rPr>
      </w:pPr>
    </w:p>
    <w:p w14:paraId="47625EDE" w14:textId="77777777" w:rsidR="00ED3336" w:rsidRPr="00ED3336" w:rsidRDefault="007A54FF" w:rsidP="00ED3336">
      <w:pPr>
        <w:autoSpaceDE w:val="0"/>
        <w:autoSpaceDN w:val="0"/>
        <w:adjustRightInd w:val="0"/>
        <w:ind w:left="360"/>
        <w:rPr>
          <w:b/>
          <w:sz w:val="23"/>
          <w:szCs w:val="23"/>
        </w:rPr>
      </w:pPr>
      <w:r w:rsidRPr="00ED3336">
        <w:rPr>
          <w:b/>
          <w:sz w:val="23"/>
          <w:szCs w:val="23"/>
        </w:rPr>
        <w:t>Article 43</w:t>
      </w:r>
      <w:r w:rsidR="001A1807" w:rsidRPr="00ED3336">
        <w:rPr>
          <w:b/>
          <w:sz w:val="23"/>
          <w:szCs w:val="23"/>
        </w:rPr>
        <w:t>:</w:t>
      </w:r>
      <w:r w:rsidRPr="00ED3336">
        <w:rPr>
          <w:b/>
          <w:sz w:val="23"/>
          <w:szCs w:val="23"/>
        </w:rPr>
        <w:t xml:space="preserve">  </w:t>
      </w:r>
      <w:r w:rsidR="00ED3336" w:rsidRPr="00ED3336">
        <w:rPr>
          <w:b/>
          <w:sz w:val="23"/>
          <w:szCs w:val="23"/>
        </w:rPr>
        <w:t>To see what sum the Inhabitants of the Town of Mount Desert will vote to raise and appropriate for Department 1220 and 1221 General Government – Legislative (Board of Selectmen), Municipal Management, Town Clerk, Registrar, Elections, Planning Board, Finance, Treasurer, Tax Collector, Assessment, Code Enforcement, Unallocated Funds, Human Resources, and Technology for the 2017 – 2018 Town Budget.</w:t>
      </w:r>
    </w:p>
    <w:p w14:paraId="23DE55CC" w14:textId="6A5F0E9B" w:rsidR="001A1807" w:rsidRDefault="001A1807" w:rsidP="00ED5399">
      <w:pPr>
        <w:autoSpaceDE w:val="0"/>
        <w:autoSpaceDN w:val="0"/>
        <w:adjustRightInd w:val="0"/>
        <w:ind w:left="360"/>
        <w:rPr>
          <w:sz w:val="23"/>
          <w:szCs w:val="23"/>
        </w:rPr>
      </w:pPr>
      <w:r>
        <w:rPr>
          <w:sz w:val="23"/>
          <w:szCs w:val="23"/>
        </w:rPr>
        <w:t xml:space="preserve">MOTION:  Selectman Hart moved, with Selectman Beck seconding, to approve </w:t>
      </w:r>
      <w:r w:rsidR="00173E74">
        <w:rPr>
          <w:sz w:val="23"/>
          <w:szCs w:val="23"/>
        </w:rPr>
        <w:t xml:space="preserve">the </w:t>
      </w:r>
      <w:r w:rsidR="00F1371A">
        <w:rPr>
          <w:sz w:val="23"/>
          <w:szCs w:val="23"/>
        </w:rPr>
        <w:t>Article 43</w:t>
      </w:r>
      <w:r w:rsidR="00EB5998">
        <w:rPr>
          <w:sz w:val="23"/>
          <w:szCs w:val="23"/>
        </w:rPr>
        <w:t xml:space="preserve"> in the</w:t>
      </w:r>
      <w:r w:rsidR="00173E74">
        <w:rPr>
          <w:sz w:val="23"/>
          <w:szCs w:val="23"/>
        </w:rPr>
        <w:t xml:space="preserve"> amount of $1,339,743.00</w:t>
      </w:r>
      <w:r>
        <w:rPr>
          <w:sz w:val="23"/>
          <w:szCs w:val="23"/>
        </w:rPr>
        <w:t xml:space="preserve"> for Warrant as presented.  Motion approved 3-0.</w:t>
      </w:r>
    </w:p>
    <w:p w14:paraId="238E4336" w14:textId="77777777" w:rsidR="001A1807" w:rsidRDefault="001A1807" w:rsidP="00ED5399">
      <w:pPr>
        <w:autoSpaceDE w:val="0"/>
        <w:autoSpaceDN w:val="0"/>
        <w:adjustRightInd w:val="0"/>
        <w:ind w:left="360"/>
        <w:rPr>
          <w:sz w:val="23"/>
          <w:szCs w:val="23"/>
        </w:rPr>
      </w:pPr>
    </w:p>
    <w:p w14:paraId="23B528C3" w14:textId="77777777" w:rsidR="00ED3336" w:rsidRPr="00ED3336" w:rsidRDefault="007A54FF" w:rsidP="00ED3336">
      <w:pPr>
        <w:autoSpaceDE w:val="0"/>
        <w:autoSpaceDN w:val="0"/>
        <w:adjustRightInd w:val="0"/>
        <w:ind w:left="360"/>
        <w:rPr>
          <w:b/>
          <w:sz w:val="23"/>
          <w:szCs w:val="23"/>
        </w:rPr>
      </w:pPr>
      <w:r>
        <w:rPr>
          <w:b/>
          <w:sz w:val="23"/>
          <w:szCs w:val="23"/>
        </w:rPr>
        <w:t>Article 44</w:t>
      </w:r>
      <w:r w:rsidR="001A1807" w:rsidRPr="007A54FF">
        <w:rPr>
          <w:b/>
          <w:sz w:val="23"/>
          <w:szCs w:val="23"/>
        </w:rPr>
        <w:t>:</w:t>
      </w:r>
      <w:r w:rsidRPr="007A54FF">
        <w:rPr>
          <w:b/>
          <w:sz w:val="23"/>
          <w:szCs w:val="23"/>
        </w:rPr>
        <w:t xml:space="preserve">  </w:t>
      </w:r>
      <w:r w:rsidR="00ED3336" w:rsidRPr="00ED3336">
        <w:rPr>
          <w:b/>
          <w:sz w:val="23"/>
          <w:szCs w:val="23"/>
        </w:rPr>
        <w:t>To see what sum the Inhabitants of the Town of Mount Desert will vote to raise and appropriate for Department 1330 General Assistance for the 2017 – 2018 Town Budget.</w:t>
      </w:r>
    </w:p>
    <w:p w14:paraId="77E998E1" w14:textId="105CE32F" w:rsidR="001A1807" w:rsidRDefault="001A1807" w:rsidP="00ED5399">
      <w:pPr>
        <w:autoSpaceDE w:val="0"/>
        <w:autoSpaceDN w:val="0"/>
        <w:adjustRightInd w:val="0"/>
        <w:ind w:left="360"/>
        <w:rPr>
          <w:sz w:val="23"/>
          <w:szCs w:val="23"/>
        </w:rPr>
      </w:pPr>
      <w:r>
        <w:rPr>
          <w:sz w:val="23"/>
          <w:szCs w:val="23"/>
        </w:rPr>
        <w:t xml:space="preserve">MOTION:  Selectman Hart moved, with Selectman Beck </w:t>
      </w:r>
      <w:r w:rsidR="00451565">
        <w:rPr>
          <w:sz w:val="23"/>
          <w:szCs w:val="23"/>
        </w:rPr>
        <w:t>seconding, to approve Article 44</w:t>
      </w:r>
      <w:r w:rsidR="00EB5998">
        <w:rPr>
          <w:sz w:val="23"/>
          <w:szCs w:val="23"/>
        </w:rPr>
        <w:t xml:space="preserve"> in the amount</w:t>
      </w:r>
      <w:r w:rsidR="00173E74">
        <w:rPr>
          <w:sz w:val="23"/>
          <w:szCs w:val="23"/>
        </w:rPr>
        <w:t xml:space="preserve"> of $5,000.00 </w:t>
      </w:r>
      <w:r>
        <w:rPr>
          <w:sz w:val="23"/>
          <w:szCs w:val="23"/>
        </w:rPr>
        <w:t>for Warrant as presented.  Motion approved 3-0.</w:t>
      </w:r>
    </w:p>
    <w:p w14:paraId="579AD9FC" w14:textId="77777777" w:rsidR="001A1807" w:rsidRDefault="001A1807" w:rsidP="00ED5399">
      <w:pPr>
        <w:autoSpaceDE w:val="0"/>
        <w:autoSpaceDN w:val="0"/>
        <w:adjustRightInd w:val="0"/>
        <w:ind w:left="360"/>
        <w:rPr>
          <w:sz w:val="23"/>
          <w:szCs w:val="23"/>
        </w:rPr>
      </w:pPr>
    </w:p>
    <w:p w14:paraId="6AA98843" w14:textId="77777777" w:rsidR="00ED3336" w:rsidRPr="00ED3336" w:rsidRDefault="00ED3336" w:rsidP="00ED3336">
      <w:pPr>
        <w:autoSpaceDE w:val="0"/>
        <w:autoSpaceDN w:val="0"/>
        <w:adjustRightInd w:val="0"/>
        <w:ind w:left="360"/>
        <w:rPr>
          <w:b/>
          <w:sz w:val="23"/>
          <w:szCs w:val="23"/>
        </w:rPr>
      </w:pPr>
      <w:r>
        <w:rPr>
          <w:b/>
          <w:sz w:val="23"/>
          <w:szCs w:val="23"/>
        </w:rPr>
        <w:t>Article 45</w:t>
      </w:r>
      <w:r w:rsidR="001A1807" w:rsidRPr="007A54FF">
        <w:rPr>
          <w:b/>
          <w:sz w:val="23"/>
          <w:szCs w:val="23"/>
        </w:rPr>
        <w:t xml:space="preserve">:  </w:t>
      </w:r>
      <w:r w:rsidRPr="00ED3336">
        <w:rPr>
          <w:b/>
          <w:sz w:val="23"/>
          <w:szCs w:val="23"/>
        </w:rPr>
        <w:t>To see what sum the Inhabitants of the Town of Mount Desert will vote to raise and appropriate for Department 1335 Rural Wastewater Support for the 2017 – 2018 Town Budget.</w:t>
      </w:r>
    </w:p>
    <w:p w14:paraId="04DD6BE1" w14:textId="4CC25948" w:rsidR="001A1807" w:rsidRDefault="001A1807" w:rsidP="00ED5399">
      <w:pPr>
        <w:autoSpaceDE w:val="0"/>
        <w:autoSpaceDN w:val="0"/>
        <w:adjustRightInd w:val="0"/>
        <w:ind w:left="360"/>
        <w:rPr>
          <w:sz w:val="23"/>
          <w:szCs w:val="23"/>
        </w:rPr>
      </w:pPr>
      <w:r>
        <w:rPr>
          <w:sz w:val="23"/>
          <w:szCs w:val="23"/>
        </w:rPr>
        <w:t xml:space="preserve">MOTION:  Selectman Hart moved, with Selectman Beck </w:t>
      </w:r>
      <w:r w:rsidR="00451565">
        <w:rPr>
          <w:sz w:val="23"/>
          <w:szCs w:val="23"/>
        </w:rPr>
        <w:t>seconding, to approve Article 45</w:t>
      </w:r>
      <w:r w:rsidR="00EB5998">
        <w:rPr>
          <w:sz w:val="23"/>
          <w:szCs w:val="23"/>
        </w:rPr>
        <w:t xml:space="preserve"> in the amount</w:t>
      </w:r>
      <w:r w:rsidR="00173E74">
        <w:rPr>
          <w:sz w:val="23"/>
          <w:szCs w:val="23"/>
        </w:rPr>
        <w:t xml:space="preserve"> of $184,000.00</w:t>
      </w:r>
      <w:r>
        <w:rPr>
          <w:sz w:val="23"/>
          <w:szCs w:val="23"/>
        </w:rPr>
        <w:t xml:space="preserve"> for Warrant as presented.  Motion approved 3-0.</w:t>
      </w:r>
    </w:p>
    <w:p w14:paraId="3D803BAE" w14:textId="77777777" w:rsidR="00173E74" w:rsidRDefault="00173E74" w:rsidP="00ED5399">
      <w:pPr>
        <w:autoSpaceDE w:val="0"/>
        <w:autoSpaceDN w:val="0"/>
        <w:adjustRightInd w:val="0"/>
        <w:ind w:left="360"/>
        <w:rPr>
          <w:sz w:val="23"/>
          <w:szCs w:val="23"/>
        </w:rPr>
      </w:pPr>
    </w:p>
    <w:p w14:paraId="7B7E4ABD" w14:textId="77777777" w:rsidR="00ED3336" w:rsidRPr="00ED3336" w:rsidRDefault="00ED3336" w:rsidP="00ED3336">
      <w:pPr>
        <w:autoSpaceDE w:val="0"/>
        <w:autoSpaceDN w:val="0"/>
        <w:adjustRightInd w:val="0"/>
        <w:ind w:left="360"/>
        <w:rPr>
          <w:b/>
          <w:sz w:val="23"/>
          <w:szCs w:val="23"/>
        </w:rPr>
      </w:pPr>
      <w:r>
        <w:rPr>
          <w:b/>
          <w:sz w:val="23"/>
          <w:szCs w:val="23"/>
        </w:rPr>
        <w:t>Article 46</w:t>
      </w:r>
      <w:r w:rsidR="00173E74" w:rsidRPr="007A54FF">
        <w:rPr>
          <w:b/>
          <w:sz w:val="23"/>
          <w:szCs w:val="23"/>
        </w:rPr>
        <w:t>:</w:t>
      </w:r>
      <w:r w:rsidR="007A54FF" w:rsidRPr="007A54FF">
        <w:rPr>
          <w:b/>
          <w:sz w:val="23"/>
          <w:szCs w:val="23"/>
        </w:rPr>
        <w:t xml:space="preserve">  </w:t>
      </w:r>
      <w:r w:rsidRPr="00ED3336">
        <w:rPr>
          <w:b/>
          <w:sz w:val="23"/>
          <w:szCs w:val="23"/>
        </w:rPr>
        <w:t>To see what sum the Inhabitants of the Town of Mount Desert will vote to raise and appropriate for Department 14406 Street Lights for the 2017 – 2018 Town Budget.</w:t>
      </w:r>
    </w:p>
    <w:p w14:paraId="37062E45" w14:textId="29EC267E" w:rsidR="00173E74" w:rsidRDefault="00173E74" w:rsidP="00ED5399">
      <w:pPr>
        <w:autoSpaceDE w:val="0"/>
        <w:autoSpaceDN w:val="0"/>
        <w:adjustRightInd w:val="0"/>
        <w:ind w:left="360"/>
        <w:rPr>
          <w:sz w:val="23"/>
          <w:szCs w:val="23"/>
        </w:rPr>
      </w:pPr>
      <w:r>
        <w:rPr>
          <w:sz w:val="23"/>
          <w:szCs w:val="23"/>
        </w:rPr>
        <w:t xml:space="preserve">MOTION:  Selectman Hart moved, with Selectman Beck seconding, to approve Article </w:t>
      </w:r>
      <w:r w:rsidR="00451565">
        <w:rPr>
          <w:sz w:val="23"/>
          <w:szCs w:val="23"/>
        </w:rPr>
        <w:t>46</w:t>
      </w:r>
      <w:r w:rsidR="007B1D17">
        <w:rPr>
          <w:sz w:val="23"/>
          <w:szCs w:val="23"/>
        </w:rPr>
        <w:t xml:space="preserve"> </w:t>
      </w:r>
      <w:r w:rsidR="00EB5998">
        <w:rPr>
          <w:sz w:val="23"/>
          <w:szCs w:val="23"/>
        </w:rPr>
        <w:t xml:space="preserve">in the </w:t>
      </w:r>
      <w:r w:rsidR="007B1D17">
        <w:rPr>
          <w:sz w:val="23"/>
          <w:szCs w:val="23"/>
        </w:rPr>
        <w:t xml:space="preserve">amount of $42,350.00 </w:t>
      </w:r>
      <w:r>
        <w:rPr>
          <w:sz w:val="23"/>
          <w:szCs w:val="23"/>
        </w:rPr>
        <w:t>for Warrant as presented.  Motion approved 3-0.</w:t>
      </w:r>
    </w:p>
    <w:p w14:paraId="0329DF6B" w14:textId="77777777" w:rsidR="00173E74" w:rsidRDefault="00173E74" w:rsidP="00ED5399">
      <w:pPr>
        <w:autoSpaceDE w:val="0"/>
        <w:autoSpaceDN w:val="0"/>
        <w:adjustRightInd w:val="0"/>
        <w:ind w:left="360"/>
        <w:rPr>
          <w:sz w:val="23"/>
          <w:szCs w:val="23"/>
        </w:rPr>
      </w:pPr>
    </w:p>
    <w:p w14:paraId="786CB0E2" w14:textId="77777777" w:rsidR="00ED3336" w:rsidRPr="00ED3336" w:rsidRDefault="00ED3336" w:rsidP="00ED3336">
      <w:pPr>
        <w:autoSpaceDE w:val="0"/>
        <w:autoSpaceDN w:val="0"/>
        <w:adjustRightInd w:val="0"/>
        <w:ind w:left="360"/>
        <w:rPr>
          <w:b/>
          <w:sz w:val="23"/>
          <w:szCs w:val="23"/>
        </w:rPr>
      </w:pPr>
      <w:r>
        <w:rPr>
          <w:b/>
          <w:sz w:val="23"/>
          <w:szCs w:val="23"/>
        </w:rPr>
        <w:t>Article 47</w:t>
      </w:r>
      <w:r w:rsidR="00173E74" w:rsidRPr="007A54FF">
        <w:rPr>
          <w:b/>
          <w:sz w:val="23"/>
          <w:szCs w:val="23"/>
        </w:rPr>
        <w:t>:</w:t>
      </w:r>
      <w:r w:rsidR="007A54FF" w:rsidRPr="007A54FF">
        <w:rPr>
          <w:b/>
          <w:sz w:val="23"/>
          <w:szCs w:val="23"/>
        </w:rPr>
        <w:t xml:space="preserve">  </w:t>
      </w:r>
      <w:r w:rsidRPr="00ED3336">
        <w:rPr>
          <w:b/>
          <w:sz w:val="23"/>
          <w:szCs w:val="23"/>
        </w:rPr>
        <w:t>To see what sum the Inhabitants of the Town of Mount Desert will vote to raise and appropriate for Department 14401 and 14408 Public Safety – Police and Communications (Dispatch) for the 2017 – 2018 Town Budget.</w:t>
      </w:r>
    </w:p>
    <w:p w14:paraId="7CCAC3F6" w14:textId="33B23725" w:rsidR="00173E74" w:rsidRDefault="00173E74" w:rsidP="00ED5399">
      <w:pPr>
        <w:autoSpaceDE w:val="0"/>
        <w:autoSpaceDN w:val="0"/>
        <w:adjustRightInd w:val="0"/>
        <w:ind w:left="360"/>
        <w:rPr>
          <w:sz w:val="23"/>
          <w:szCs w:val="23"/>
        </w:rPr>
      </w:pPr>
      <w:r>
        <w:rPr>
          <w:sz w:val="23"/>
          <w:szCs w:val="23"/>
        </w:rPr>
        <w:t xml:space="preserve">MOTION:  Selectman Hart moved, with Selectman Beck </w:t>
      </w:r>
      <w:r w:rsidR="00451565">
        <w:rPr>
          <w:sz w:val="23"/>
          <w:szCs w:val="23"/>
        </w:rPr>
        <w:t>seconding, to approve Article 47</w:t>
      </w:r>
      <w:r w:rsidR="00EB5998">
        <w:rPr>
          <w:sz w:val="23"/>
          <w:szCs w:val="23"/>
        </w:rPr>
        <w:t xml:space="preserve"> in the</w:t>
      </w:r>
      <w:r w:rsidR="007B1D17">
        <w:rPr>
          <w:sz w:val="23"/>
          <w:szCs w:val="23"/>
        </w:rPr>
        <w:t xml:space="preserve"> amount of $1,111,379.00 </w:t>
      </w:r>
      <w:r>
        <w:rPr>
          <w:sz w:val="23"/>
          <w:szCs w:val="23"/>
        </w:rPr>
        <w:t>for Warrant as presented.  Motion approved 3-0.</w:t>
      </w:r>
    </w:p>
    <w:p w14:paraId="09CCC0DD" w14:textId="77777777" w:rsidR="00173E74" w:rsidRDefault="00173E74" w:rsidP="00ED5399">
      <w:pPr>
        <w:autoSpaceDE w:val="0"/>
        <w:autoSpaceDN w:val="0"/>
        <w:adjustRightInd w:val="0"/>
        <w:ind w:left="360"/>
        <w:rPr>
          <w:sz w:val="23"/>
          <w:szCs w:val="23"/>
        </w:rPr>
      </w:pPr>
    </w:p>
    <w:p w14:paraId="0F0F8194" w14:textId="77777777" w:rsidR="00ED3336" w:rsidRPr="00ED3336" w:rsidRDefault="00ED3336" w:rsidP="00ED3336">
      <w:pPr>
        <w:autoSpaceDE w:val="0"/>
        <w:autoSpaceDN w:val="0"/>
        <w:adjustRightInd w:val="0"/>
        <w:ind w:left="360"/>
        <w:rPr>
          <w:b/>
          <w:sz w:val="23"/>
          <w:szCs w:val="23"/>
        </w:rPr>
      </w:pPr>
      <w:r>
        <w:rPr>
          <w:b/>
          <w:sz w:val="23"/>
          <w:szCs w:val="23"/>
        </w:rPr>
        <w:t>Article 48</w:t>
      </w:r>
      <w:r w:rsidR="00173E74" w:rsidRPr="007A54FF">
        <w:rPr>
          <w:b/>
          <w:sz w:val="23"/>
          <w:szCs w:val="23"/>
        </w:rPr>
        <w:t>:</w:t>
      </w:r>
      <w:r w:rsidR="007A54FF" w:rsidRPr="007A54FF">
        <w:rPr>
          <w:b/>
          <w:sz w:val="23"/>
          <w:szCs w:val="23"/>
        </w:rPr>
        <w:t xml:space="preserve">  </w:t>
      </w:r>
      <w:r w:rsidRPr="00ED3336">
        <w:rPr>
          <w:b/>
          <w:sz w:val="23"/>
          <w:szCs w:val="23"/>
        </w:rPr>
        <w:t>To see what sum the Inhabitants of the Town of Mount Desert will vote to raise and appropriate for Department 14403, 14404 and 14409 Public Safety – Fire Department, Hydrants, and Emergency Management for the 2017 – 2018 Town Budget.</w:t>
      </w:r>
    </w:p>
    <w:p w14:paraId="60EAD372" w14:textId="2E3A0AB6" w:rsidR="00173E74" w:rsidRDefault="00173E74" w:rsidP="00ED5399">
      <w:pPr>
        <w:autoSpaceDE w:val="0"/>
        <w:autoSpaceDN w:val="0"/>
        <w:adjustRightInd w:val="0"/>
        <w:ind w:left="360"/>
        <w:rPr>
          <w:sz w:val="23"/>
          <w:szCs w:val="23"/>
        </w:rPr>
      </w:pPr>
      <w:r>
        <w:rPr>
          <w:sz w:val="23"/>
          <w:szCs w:val="23"/>
        </w:rPr>
        <w:t xml:space="preserve">MOTION:  Selectman Hart moved, with Selectman Beck seconding, to approve Article </w:t>
      </w:r>
      <w:r w:rsidR="00451565">
        <w:rPr>
          <w:sz w:val="23"/>
          <w:szCs w:val="23"/>
        </w:rPr>
        <w:t>48</w:t>
      </w:r>
      <w:r w:rsidR="00EB5998">
        <w:rPr>
          <w:sz w:val="23"/>
          <w:szCs w:val="23"/>
        </w:rPr>
        <w:t xml:space="preserve"> in the</w:t>
      </w:r>
      <w:r w:rsidR="007B1D17">
        <w:rPr>
          <w:sz w:val="23"/>
          <w:szCs w:val="23"/>
        </w:rPr>
        <w:t xml:space="preserve"> amount of $803,163.00 </w:t>
      </w:r>
      <w:r>
        <w:rPr>
          <w:sz w:val="23"/>
          <w:szCs w:val="23"/>
        </w:rPr>
        <w:t>for Warrant as presented.  Motion approved 3-0.</w:t>
      </w:r>
    </w:p>
    <w:p w14:paraId="2BBE9D99" w14:textId="77777777" w:rsidR="00173E74" w:rsidRDefault="00173E74" w:rsidP="00ED5399">
      <w:pPr>
        <w:autoSpaceDE w:val="0"/>
        <w:autoSpaceDN w:val="0"/>
        <w:adjustRightInd w:val="0"/>
        <w:ind w:left="360"/>
        <w:rPr>
          <w:sz w:val="23"/>
          <w:szCs w:val="23"/>
        </w:rPr>
      </w:pPr>
    </w:p>
    <w:p w14:paraId="4AB0C09C" w14:textId="77777777" w:rsidR="00ED3336" w:rsidRPr="00ED3336" w:rsidRDefault="00ED3336" w:rsidP="00ED3336">
      <w:pPr>
        <w:autoSpaceDE w:val="0"/>
        <w:autoSpaceDN w:val="0"/>
        <w:adjustRightInd w:val="0"/>
        <w:ind w:left="360"/>
        <w:rPr>
          <w:b/>
          <w:sz w:val="23"/>
          <w:szCs w:val="23"/>
        </w:rPr>
      </w:pPr>
      <w:r w:rsidRPr="00ED3336">
        <w:rPr>
          <w:b/>
          <w:sz w:val="23"/>
          <w:szCs w:val="23"/>
        </w:rPr>
        <w:t>Article 49</w:t>
      </w:r>
      <w:r w:rsidR="00173E74" w:rsidRPr="00ED3336">
        <w:rPr>
          <w:b/>
          <w:sz w:val="23"/>
          <w:szCs w:val="23"/>
        </w:rPr>
        <w:t>:</w:t>
      </w:r>
      <w:r w:rsidRPr="00ED3336">
        <w:rPr>
          <w:b/>
          <w:sz w:val="23"/>
          <w:szCs w:val="23"/>
        </w:rPr>
        <w:t xml:space="preserve">  To see what sum the Inhabitants of the Town of Mount Desert will vote to raise and appropriate for Department 15501, 15515, 15520, 15525 and 15530 Public Works - Roads, Waste Management, Buildings &amp; Grounds, Parks &amp; Cemeteries, and Environmental Sustainability for the 2017 – 2018 Town Budget.</w:t>
      </w:r>
    </w:p>
    <w:p w14:paraId="79DA0C31" w14:textId="09801F02" w:rsidR="00173E74" w:rsidRDefault="00173E74" w:rsidP="00ED5399">
      <w:pPr>
        <w:autoSpaceDE w:val="0"/>
        <w:autoSpaceDN w:val="0"/>
        <w:adjustRightInd w:val="0"/>
        <w:ind w:left="360"/>
        <w:rPr>
          <w:sz w:val="23"/>
          <w:szCs w:val="23"/>
        </w:rPr>
      </w:pPr>
      <w:r>
        <w:rPr>
          <w:sz w:val="23"/>
          <w:szCs w:val="23"/>
        </w:rPr>
        <w:t xml:space="preserve">MOTION:  Selectman Hart moved, with Selectman Beck </w:t>
      </w:r>
      <w:r w:rsidR="00451565">
        <w:rPr>
          <w:sz w:val="23"/>
          <w:szCs w:val="23"/>
        </w:rPr>
        <w:t>seconding, to approve Article 49</w:t>
      </w:r>
      <w:r w:rsidR="00EB5998">
        <w:rPr>
          <w:sz w:val="23"/>
          <w:szCs w:val="23"/>
        </w:rPr>
        <w:t xml:space="preserve"> in the</w:t>
      </w:r>
      <w:r w:rsidR="007B1D17">
        <w:rPr>
          <w:sz w:val="23"/>
          <w:szCs w:val="23"/>
        </w:rPr>
        <w:t xml:space="preserve"> amount of $2,556,439.00 </w:t>
      </w:r>
      <w:r>
        <w:rPr>
          <w:sz w:val="23"/>
          <w:szCs w:val="23"/>
        </w:rPr>
        <w:t>for Warrant as presented.  Motion approved 3-0.</w:t>
      </w:r>
    </w:p>
    <w:p w14:paraId="3D12A6BE" w14:textId="77777777" w:rsidR="00787305" w:rsidRDefault="00787305" w:rsidP="00ED5399">
      <w:pPr>
        <w:autoSpaceDE w:val="0"/>
        <w:autoSpaceDN w:val="0"/>
        <w:adjustRightInd w:val="0"/>
        <w:ind w:left="360"/>
        <w:rPr>
          <w:sz w:val="23"/>
          <w:szCs w:val="23"/>
        </w:rPr>
      </w:pPr>
    </w:p>
    <w:p w14:paraId="0F939314" w14:textId="77777777" w:rsidR="00ED3336" w:rsidRPr="00ED3336" w:rsidRDefault="00787305" w:rsidP="00ED3336">
      <w:pPr>
        <w:autoSpaceDE w:val="0"/>
        <w:autoSpaceDN w:val="0"/>
        <w:adjustRightInd w:val="0"/>
        <w:ind w:left="360"/>
        <w:rPr>
          <w:b/>
          <w:sz w:val="23"/>
          <w:szCs w:val="23"/>
        </w:rPr>
      </w:pPr>
      <w:r w:rsidRPr="00ED3336">
        <w:rPr>
          <w:b/>
          <w:sz w:val="23"/>
          <w:szCs w:val="23"/>
        </w:rPr>
        <w:t>Article 50:</w:t>
      </w:r>
      <w:r w:rsidR="00ED3336" w:rsidRPr="00ED3336">
        <w:rPr>
          <w:b/>
          <w:sz w:val="23"/>
          <w:szCs w:val="23"/>
        </w:rPr>
        <w:t xml:space="preserve">  To see what sum the Inhabitants of the Town of Mount Desert will vote to raise and appropriate for Department 15506 Sewers (Wastewater Treatment) for the 2017 – 2018 Town Budget.</w:t>
      </w:r>
    </w:p>
    <w:p w14:paraId="2B7E27C1" w14:textId="0636C33B" w:rsidR="00787305" w:rsidRDefault="00787305" w:rsidP="00ED5399">
      <w:pPr>
        <w:autoSpaceDE w:val="0"/>
        <w:autoSpaceDN w:val="0"/>
        <w:adjustRightInd w:val="0"/>
        <w:ind w:left="360"/>
        <w:rPr>
          <w:sz w:val="23"/>
          <w:szCs w:val="23"/>
        </w:rPr>
      </w:pPr>
      <w:r>
        <w:rPr>
          <w:sz w:val="23"/>
          <w:szCs w:val="23"/>
        </w:rPr>
        <w:t>MOTION:  Selectman Hart moved, with Selectman Beck seconding, to approve Article 50</w:t>
      </w:r>
      <w:r w:rsidR="00EB5998">
        <w:rPr>
          <w:sz w:val="23"/>
          <w:szCs w:val="23"/>
        </w:rPr>
        <w:t xml:space="preserve"> in the</w:t>
      </w:r>
      <w:r>
        <w:rPr>
          <w:sz w:val="23"/>
          <w:szCs w:val="23"/>
        </w:rPr>
        <w:t xml:space="preserve"> amount of $927,958.00 for Warrant as presented.  Motion approved 3-0.</w:t>
      </w:r>
    </w:p>
    <w:p w14:paraId="21C7E783" w14:textId="77777777" w:rsidR="00173E74" w:rsidRDefault="00173E74" w:rsidP="00ED5399">
      <w:pPr>
        <w:autoSpaceDE w:val="0"/>
        <w:autoSpaceDN w:val="0"/>
        <w:adjustRightInd w:val="0"/>
        <w:ind w:left="360"/>
        <w:rPr>
          <w:sz w:val="23"/>
          <w:szCs w:val="23"/>
        </w:rPr>
      </w:pPr>
    </w:p>
    <w:p w14:paraId="0D09629C" w14:textId="77777777" w:rsidR="00ED3336" w:rsidRPr="00ED3336" w:rsidRDefault="00173E74" w:rsidP="00ED3336">
      <w:pPr>
        <w:autoSpaceDE w:val="0"/>
        <w:autoSpaceDN w:val="0"/>
        <w:adjustRightInd w:val="0"/>
        <w:ind w:left="360"/>
        <w:rPr>
          <w:b/>
          <w:sz w:val="23"/>
          <w:szCs w:val="23"/>
        </w:rPr>
      </w:pPr>
      <w:r w:rsidRPr="00ED3336">
        <w:rPr>
          <w:b/>
          <w:sz w:val="23"/>
          <w:szCs w:val="23"/>
        </w:rPr>
        <w:t>Article 51:</w:t>
      </w:r>
      <w:r w:rsidR="00ED3336" w:rsidRPr="00ED3336">
        <w:rPr>
          <w:b/>
          <w:sz w:val="23"/>
          <w:szCs w:val="23"/>
        </w:rPr>
        <w:t xml:space="preserve">  To see what sum the Inhabitants of the Town of Mount Desert will vote to raise and appropriate for Department 1660 Recreation (Public Pool ~Utilities &amp; Maintenance) for the 2017 – 2018 Town Budget.</w:t>
      </w:r>
    </w:p>
    <w:p w14:paraId="3C18C23B" w14:textId="77777777" w:rsidR="00173E74" w:rsidRDefault="00173E74" w:rsidP="00ED5399">
      <w:pPr>
        <w:autoSpaceDE w:val="0"/>
        <w:autoSpaceDN w:val="0"/>
        <w:adjustRightInd w:val="0"/>
        <w:ind w:left="360"/>
        <w:rPr>
          <w:sz w:val="23"/>
          <w:szCs w:val="23"/>
        </w:rPr>
      </w:pPr>
      <w:r>
        <w:rPr>
          <w:sz w:val="23"/>
          <w:szCs w:val="23"/>
        </w:rPr>
        <w:t>It was agreed to table the discussion to the March 13, 2017 meeting.</w:t>
      </w:r>
    </w:p>
    <w:p w14:paraId="1CE016D2" w14:textId="77777777" w:rsidR="00173E74" w:rsidRDefault="00173E74" w:rsidP="00ED5399">
      <w:pPr>
        <w:autoSpaceDE w:val="0"/>
        <w:autoSpaceDN w:val="0"/>
        <w:adjustRightInd w:val="0"/>
        <w:ind w:left="360"/>
        <w:rPr>
          <w:sz w:val="23"/>
          <w:szCs w:val="23"/>
        </w:rPr>
      </w:pPr>
    </w:p>
    <w:p w14:paraId="5BD83168" w14:textId="77777777" w:rsidR="00ED3336" w:rsidRPr="00ED3336" w:rsidRDefault="00173E74" w:rsidP="00ED3336">
      <w:pPr>
        <w:autoSpaceDE w:val="0"/>
        <w:autoSpaceDN w:val="0"/>
        <w:adjustRightInd w:val="0"/>
        <w:ind w:left="360"/>
        <w:rPr>
          <w:b/>
          <w:sz w:val="23"/>
          <w:szCs w:val="23"/>
        </w:rPr>
      </w:pPr>
      <w:r w:rsidRPr="00ED3336">
        <w:rPr>
          <w:b/>
          <w:sz w:val="23"/>
          <w:szCs w:val="23"/>
        </w:rPr>
        <w:t>Article 52:</w:t>
      </w:r>
      <w:r w:rsidR="00ED3336" w:rsidRPr="00ED3336">
        <w:rPr>
          <w:b/>
          <w:sz w:val="23"/>
          <w:szCs w:val="23"/>
        </w:rPr>
        <w:t xml:space="preserve">  To see what sum the Inhabitants of the Town of Mount Desert will vote to raise and appropriate for Department 1770 Economic/Community Development for the 2017 – 2018 Town Budget.</w:t>
      </w:r>
    </w:p>
    <w:p w14:paraId="0FEC48B0" w14:textId="74EDCEFA" w:rsidR="004C02BF" w:rsidRDefault="00EB5998" w:rsidP="004C02BF">
      <w:pPr>
        <w:autoSpaceDE w:val="0"/>
        <w:autoSpaceDN w:val="0"/>
        <w:adjustRightInd w:val="0"/>
        <w:ind w:left="360"/>
        <w:rPr>
          <w:sz w:val="23"/>
          <w:szCs w:val="23"/>
        </w:rPr>
      </w:pPr>
      <w:r>
        <w:rPr>
          <w:sz w:val="23"/>
          <w:szCs w:val="23"/>
        </w:rPr>
        <w:t>T</w:t>
      </w:r>
      <w:r w:rsidR="004C02BF">
        <w:rPr>
          <w:sz w:val="23"/>
          <w:szCs w:val="23"/>
        </w:rPr>
        <w:t>his</w:t>
      </w:r>
      <w:r>
        <w:rPr>
          <w:sz w:val="23"/>
          <w:szCs w:val="23"/>
        </w:rPr>
        <w:t xml:space="preserve"> money</w:t>
      </w:r>
      <w:r w:rsidR="004C02BF">
        <w:rPr>
          <w:sz w:val="23"/>
          <w:szCs w:val="23"/>
        </w:rPr>
        <w:t xml:space="preserve"> was earmarked for the Broadband committee, the Development position and other consultant money.</w:t>
      </w:r>
    </w:p>
    <w:p w14:paraId="76AD3C9C" w14:textId="77777777" w:rsidR="004C02BF" w:rsidRDefault="004C02BF" w:rsidP="00ED5399">
      <w:pPr>
        <w:autoSpaceDE w:val="0"/>
        <w:autoSpaceDN w:val="0"/>
        <w:adjustRightInd w:val="0"/>
        <w:ind w:left="360"/>
        <w:rPr>
          <w:sz w:val="23"/>
          <w:szCs w:val="23"/>
        </w:rPr>
      </w:pPr>
    </w:p>
    <w:p w14:paraId="6EFB211C" w14:textId="0002A576" w:rsidR="00173E74" w:rsidRDefault="00173E74" w:rsidP="00ED5399">
      <w:pPr>
        <w:autoSpaceDE w:val="0"/>
        <w:autoSpaceDN w:val="0"/>
        <w:adjustRightInd w:val="0"/>
        <w:ind w:left="360"/>
        <w:rPr>
          <w:sz w:val="23"/>
          <w:szCs w:val="23"/>
        </w:rPr>
      </w:pPr>
      <w:r>
        <w:rPr>
          <w:sz w:val="23"/>
          <w:szCs w:val="23"/>
        </w:rPr>
        <w:t>MOTION: Selectman Hart moved, with Selectman Beck seconding, to approve Article 52</w:t>
      </w:r>
      <w:r w:rsidR="00EB5998">
        <w:rPr>
          <w:sz w:val="23"/>
          <w:szCs w:val="23"/>
        </w:rPr>
        <w:t xml:space="preserve"> in the</w:t>
      </w:r>
      <w:r w:rsidR="004C02BF">
        <w:rPr>
          <w:sz w:val="23"/>
          <w:szCs w:val="23"/>
        </w:rPr>
        <w:t xml:space="preserve"> amount of $54,000.00 </w:t>
      </w:r>
      <w:r>
        <w:rPr>
          <w:sz w:val="23"/>
          <w:szCs w:val="23"/>
        </w:rPr>
        <w:t>for Warrant as presented.  Motion approved 3-0.</w:t>
      </w:r>
    </w:p>
    <w:p w14:paraId="33321381" w14:textId="77777777" w:rsidR="00173E74" w:rsidRDefault="00173E74" w:rsidP="00ED5399">
      <w:pPr>
        <w:autoSpaceDE w:val="0"/>
        <w:autoSpaceDN w:val="0"/>
        <w:adjustRightInd w:val="0"/>
        <w:ind w:left="360"/>
        <w:rPr>
          <w:sz w:val="23"/>
          <w:szCs w:val="23"/>
        </w:rPr>
      </w:pPr>
    </w:p>
    <w:p w14:paraId="2322F7BC" w14:textId="77777777" w:rsidR="00ED3336" w:rsidRPr="00ED3336" w:rsidRDefault="00173E74" w:rsidP="00ED3336">
      <w:pPr>
        <w:autoSpaceDE w:val="0"/>
        <w:autoSpaceDN w:val="0"/>
        <w:adjustRightInd w:val="0"/>
        <w:ind w:left="360"/>
        <w:rPr>
          <w:b/>
          <w:sz w:val="23"/>
          <w:szCs w:val="23"/>
        </w:rPr>
      </w:pPr>
      <w:r w:rsidRPr="00ED3336">
        <w:rPr>
          <w:b/>
          <w:sz w:val="23"/>
          <w:szCs w:val="23"/>
        </w:rPr>
        <w:t>Article 53:</w:t>
      </w:r>
      <w:r w:rsidR="00ED3336" w:rsidRPr="00ED3336">
        <w:rPr>
          <w:b/>
          <w:sz w:val="23"/>
          <w:szCs w:val="23"/>
        </w:rPr>
        <w:t xml:space="preserve">  To see what sum the Inhabitants of the Town of Mount Desert will vote to raise and appropriate for Department 1880 Debt Service for the 2017 – 2018 Town Budget.</w:t>
      </w:r>
    </w:p>
    <w:p w14:paraId="0F869FCC" w14:textId="77777777" w:rsidR="002C7713" w:rsidRDefault="002C7713" w:rsidP="00ED5399">
      <w:pPr>
        <w:autoSpaceDE w:val="0"/>
        <w:autoSpaceDN w:val="0"/>
        <w:adjustRightInd w:val="0"/>
        <w:ind w:left="360"/>
        <w:rPr>
          <w:sz w:val="23"/>
          <w:szCs w:val="23"/>
        </w:rPr>
      </w:pPr>
      <w:r>
        <w:rPr>
          <w:sz w:val="23"/>
          <w:szCs w:val="23"/>
        </w:rPr>
        <w:t>It was noted the bonds are elsewhere within the budget.</w:t>
      </w:r>
    </w:p>
    <w:p w14:paraId="3AAD06F0" w14:textId="77777777" w:rsidR="002C7713" w:rsidRDefault="002C7713" w:rsidP="00ED5399">
      <w:pPr>
        <w:autoSpaceDE w:val="0"/>
        <w:autoSpaceDN w:val="0"/>
        <w:adjustRightInd w:val="0"/>
        <w:ind w:left="360"/>
        <w:rPr>
          <w:sz w:val="23"/>
          <w:szCs w:val="23"/>
        </w:rPr>
      </w:pPr>
    </w:p>
    <w:p w14:paraId="1AEFF703" w14:textId="1FA75D6C" w:rsidR="00173E74" w:rsidRDefault="00173E74" w:rsidP="00ED5399">
      <w:pPr>
        <w:autoSpaceDE w:val="0"/>
        <w:autoSpaceDN w:val="0"/>
        <w:adjustRightInd w:val="0"/>
        <w:ind w:left="360"/>
        <w:rPr>
          <w:sz w:val="23"/>
          <w:szCs w:val="23"/>
        </w:rPr>
      </w:pPr>
      <w:r>
        <w:rPr>
          <w:sz w:val="23"/>
          <w:szCs w:val="23"/>
        </w:rPr>
        <w:t>MOTION:   Selectman Hart moved, with Selectman Beck seconding, to approve Article 53</w:t>
      </w:r>
      <w:r w:rsidR="00EB5998">
        <w:rPr>
          <w:sz w:val="23"/>
          <w:szCs w:val="23"/>
        </w:rPr>
        <w:t xml:space="preserve"> in the</w:t>
      </w:r>
      <w:r w:rsidR="004C02BF">
        <w:rPr>
          <w:sz w:val="23"/>
          <w:szCs w:val="23"/>
        </w:rPr>
        <w:t xml:space="preserve"> amount of $</w:t>
      </w:r>
      <w:r w:rsidR="002C7713">
        <w:rPr>
          <w:sz w:val="23"/>
          <w:szCs w:val="23"/>
        </w:rPr>
        <w:t>1,334,229.00</w:t>
      </w:r>
      <w:r w:rsidR="004C02BF">
        <w:rPr>
          <w:sz w:val="23"/>
          <w:szCs w:val="23"/>
        </w:rPr>
        <w:t xml:space="preserve"> </w:t>
      </w:r>
      <w:r>
        <w:rPr>
          <w:sz w:val="23"/>
          <w:szCs w:val="23"/>
        </w:rPr>
        <w:t>for Warrant as presented.  Motion approved 3-0.</w:t>
      </w:r>
    </w:p>
    <w:p w14:paraId="02E3EF0F" w14:textId="77777777" w:rsidR="00173E74" w:rsidRDefault="00173E74" w:rsidP="00ED5399">
      <w:pPr>
        <w:autoSpaceDE w:val="0"/>
        <w:autoSpaceDN w:val="0"/>
        <w:adjustRightInd w:val="0"/>
        <w:ind w:left="360"/>
        <w:rPr>
          <w:sz w:val="23"/>
          <w:szCs w:val="23"/>
        </w:rPr>
      </w:pPr>
    </w:p>
    <w:p w14:paraId="7D56B211" w14:textId="77777777" w:rsidR="00ED3336" w:rsidRPr="00ED3336" w:rsidRDefault="00173E74" w:rsidP="00ED3336">
      <w:pPr>
        <w:autoSpaceDE w:val="0"/>
        <w:autoSpaceDN w:val="0"/>
        <w:adjustRightInd w:val="0"/>
        <w:ind w:left="360"/>
        <w:rPr>
          <w:b/>
          <w:sz w:val="23"/>
          <w:szCs w:val="23"/>
        </w:rPr>
      </w:pPr>
      <w:r w:rsidRPr="00ED3336">
        <w:rPr>
          <w:b/>
          <w:sz w:val="23"/>
          <w:szCs w:val="23"/>
        </w:rPr>
        <w:t>Article 54:</w:t>
      </w:r>
      <w:r w:rsidR="00ED3336" w:rsidRPr="00ED3336">
        <w:rPr>
          <w:b/>
          <w:sz w:val="23"/>
          <w:szCs w:val="23"/>
        </w:rPr>
        <w:t xml:space="preserve">  To see what sum the Inhabitants of the Town of Mount Desert will vote to raise and appropriate for Department 1885 Libraries, Village Improvement Societies, Recreation, and Public/Social Service Agencies for the 2017 – 2018 Town Budget.</w:t>
      </w:r>
    </w:p>
    <w:p w14:paraId="01FA290C" w14:textId="77777777" w:rsidR="00173E74" w:rsidRDefault="00173E74" w:rsidP="00ED5399">
      <w:pPr>
        <w:autoSpaceDE w:val="0"/>
        <w:autoSpaceDN w:val="0"/>
        <w:adjustRightInd w:val="0"/>
        <w:ind w:left="360"/>
        <w:rPr>
          <w:sz w:val="23"/>
          <w:szCs w:val="23"/>
        </w:rPr>
      </w:pPr>
      <w:r>
        <w:rPr>
          <w:sz w:val="23"/>
          <w:szCs w:val="23"/>
        </w:rPr>
        <w:t>It was agreed to table the discussion to the March 13, 2017 meeting.</w:t>
      </w:r>
    </w:p>
    <w:p w14:paraId="750566EE" w14:textId="77777777" w:rsidR="00173E74" w:rsidRDefault="00173E74" w:rsidP="00ED5399">
      <w:pPr>
        <w:autoSpaceDE w:val="0"/>
        <w:autoSpaceDN w:val="0"/>
        <w:adjustRightInd w:val="0"/>
        <w:ind w:left="360"/>
        <w:rPr>
          <w:sz w:val="23"/>
          <w:szCs w:val="23"/>
        </w:rPr>
      </w:pPr>
    </w:p>
    <w:p w14:paraId="6B4AB3CB" w14:textId="77777777" w:rsidR="00ED3336" w:rsidRPr="00ED3336" w:rsidRDefault="00173E74" w:rsidP="00ED3336">
      <w:pPr>
        <w:autoSpaceDE w:val="0"/>
        <w:autoSpaceDN w:val="0"/>
        <w:adjustRightInd w:val="0"/>
        <w:ind w:left="360"/>
        <w:rPr>
          <w:b/>
          <w:sz w:val="23"/>
          <w:szCs w:val="23"/>
        </w:rPr>
      </w:pPr>
      <w:r w:rsidRPr="00ED3336">
        <w:rPr>
          <w:b/>
          <w:sz w:val="23"/>
          <w:szCs w:val="23"/>
        </w:rPr>
        <w:t>Article 55:</w:t>
      </w:r>
      <w:r w:rsidR="00ED3336" w:rsidRPr="00ED3336">
        <w:rPr>
          <w:b/>
          <w:sz w:val="23"/>
          <w:szCs w:val="23"/>
        </w:rPr>
        <w:t xml:space="preserve">  To see what sum the Inhabitants of the Town of Mount Desert will vote to raise and appropriate for Department 1999 Capital Improvement Plan transfers for the 2017 – 2018 Town Budget.</w:t>
      </w:r>
    </w:p>
    <w:p w14:paraId="2BE062EA" w14:textId="5A785D4E" w:rsidR="00173E74" w:rsidRDefault="00173E74" w:rsidP="00ED5399">
      <w:pPr>
        <w:autoSpaceDE w:val="0"/>
        <w:autoSpaceDN w:val="0"/>
        <w:adjustRightInd w:val="0"/>
        <w:ind w:left="360"/>
        <w:rPr>
          <w:sz w:val="23"/>
          <w:szCs w:val="23"/>
        </w:rPr>
      </w:pPr>
      <w:r>
        <w:rPr>
          <w:sz w:val="23"/>
          <w:szCs w:val="23"/>
        </w:rPr>
        <w:t>MOTION:  Selectman Hart moved, with Selectman Beck seconding, to approve Article 55</w:t>
      </w:r>
      <w:r w:rsidR="00EB5998">
        <w:rPr>
          <w:sz w:val="23"/>
          <w:szCs w:val="23"/>
        </w:rPr>
        <w:t xml:space="preserve"> in the</w:t>
      </w:r>
      <w:r w:rsidR="00D81880">
        <w:rPr>
          <w:sz w:val="23"/>
          <w:szCs w:val="23"/>
        </w:rPr>
        <w:t xml:space="preserve"> amount of $566,226.00 </w:t>
      </w:r>
      <w:r>
        <w:rPr>
          <w:sz w:val="23"/>
          <w:szCs w:val="23"/>
        </w:rPr>
        <w:t>for Warrant as presented.  Motion approved 3-0.</w:t>
      </w:r>
    </w:p>
    <w:p w14:paraId="5A3F81B3" w14:textId="77777777" w:rsidR="00D81880" w:rsidRDefault="00D81880" w:rsidP="00ED5399">
      <w:pPr>
        <w:autoSpaceDE w:val="0"/>
        <w:autoSpaceDN w:val="0"/>
        <w:adjustRightInd w:val="0"/>
        <w:ind w:left="360"/>
        <w:rPr>
          <w:sz w:val="23"/>
          <w:szCs w:val="23"/>
        </w:rPr>
      </w:pPr>
    </w:p>
    <w:p w14:paraId="515F8FEF" w14:textId="77777777" w:rsidR="00D81880" w:rsidRPr="00ED3336" w:rsidRDefault="00D81880" w:rsidP="00ED5399">
      <w:pPr>
        <w:autoSpaceDE w:val="0"/>
        <w:autoSpaceDN w:val="0"/>
        <w:adjustRightInd w:val="0"/>
        <w:ind w:left="360"/>
        <w:rPr>
          <w:b/>
          <w:sz w:val="23"/>
          <w:szCs w:val="23"/>
        </w:rPr>
      </w:pPr>
      <w:r w:rsidRPr="00ED3336">
        <w:rPr>
          <w:b/>
          <w:sz w:val="23"/>
          <w:szCs w:val="23"/>
        </w:rPr>
        <w:t>Article 56:</w:t>
      </w:r>
      <w:r w:rsidR="00ED3336" w:rsidRPr="00ED3336">
        <w:rPr>
          <w:b/>
          <w:sz w:val="23"/>
          <w:szCs w:val="23"/>
        </w:rPr>
        <w:t xml:space="preserve">  To see if the Inhabitants of the Town of Mount Desert will vote to increase the property tax levy limit</w:t>
      </w:r>
    </w:p>
    <w:p w14:paraId="5A21B0D8" w14:textId="77777777" w:rsidR="00D81880" w:rsidRDefault="00D81880" w:rsidP="00ED5399">
      <w:pPr>
        <w:autoSpaceDE w:val="0"/>
        <w:autoSpaceDN w:val="0"/>
        <w:adjustRightInd w:val="0"/>
        <w:ind w:left="360"/>
        <w:rPr>
          <w:sz w:val="23"/>
          <w:szCs w:val="23"/>
        </w:rPr>
      </w:pPr>
      <w:r>
        <w:rPr>
          <w:sz w:val="23"/>
          <w:szCs w:val="23"/>
        </w:rPr>
        <w:t>This item was tabled.</w:t>
      </w:r>
    </w:p>
    <w:p w14:paraId="598A3352" w14:textId="77777777" w:rsidR="00D81880" w:rsidRDefault="00D81880" w:rsidP="00ED5399">
      <w:pPr>
        <w:autoSpaceDE w:val="0"/>
        <w:autoSpaceDN w:val="0"/>
        <w:adjustRightInd w:val="0"/>
        <w:ind w:left="360"/>
        <w:rPr>
          <w:sz w:val="23"/>
          <w:szCs w:val="23"/>
        </w:rPr>
      </w:pPr>
    </w:p>
    <w:p w14:paraId="25DFBD5D" w14:textId="77777777" w:rsidR="00ED3336" w:rsidRPr="00ED3336" w:rsidRDefault="00D81880" w:rsidP="00ED3336">
      <w:pPr>
        <w:autoSpaceDE w:val="0"/>
        <w:autoSpaceDN w:val="0"/>
        <w:adjustRightInd w:val="0"/>
        <w:ind w:left="360"/>
        <w:rPr>
          <w:b/>
          <w:sz w:val="23"/>
          <w:szCs w:val="23"/>
        </w:rPr>
      </w:pPr>
      <w:r w:rsidRPr="00ED3336">
        <w:rPr>
          <w:b/>
          <w:sz w:val="23"/>
          <w:szCs w:val="23"/>
        </w:rPr>
        <w:t>Article 57:</w:t>
      </w:r>
      <w:r w:rsidR="00ED3336" w:rsidRPr="00ED3336">
        <w:rPr>
          <w:b/>
          <w:sz w:val="23"/>
          <w:szCs w:val="23"/>
        </w:rPr>
        <w:t xml:space="preserve">  To see if the Inhabitants of the Town of Mount Desert will vote to ratify the Board of Selectmen’s approval of the Marina Proprietary Fund budget.</w:t>
      </w:r>
    </w:p>
    <w:p w14:paraId="137053D5" w14:textId="77777777" w:rsidR="00D81880" w:rsidRDefault="00D81880" w:rsidP="00ED5399">
      <w:pPr>
        <w:autoSpaceDE w:val="0"/>
        <w:autoSpaceDN w:val="0"/>
        <w:adjustRightInd w:val="0"/>
        <w:ind w:left="360"/>
        <w:rPr>
          <w:sz w:val="23"/>
          <w:szCs w:val="23"/>
        </w:rPr>
      </w:pPr>
      <w:r>
        <w:rPr>
          <w:sz w:val="23"/>
          <w:szCs w:val="23"/>
        </w:rPr>
        <w:t xml:space="preserve">Mr. Lichtenstein noted the Warrant Committee would not recommend passage of the Article.  </w:t>
      </w:r>
    </w:p>
    <w:p w14:paraId="574CCAF3" w14:textId="77777777" w:rsidR="00D81880" w:rsidRDefault="00D81880" w:rsidP="00ED5399">
      <w:pPr>
        <w:autoSpaceDE w:val="0"/>
        <w:autoSpaceDN w:val="0"/>
        <w:adjustRightInd w:val="0"/>
        <w:ind w:left="360"/>
        <w:rPr>
          <w:sz w:val="23"/>
          <w:szCs w:val="23"/>
        </w:rPr>
      </w:pPr>
    </w:p>
    <w:p w14:paraId="3812AB70" w14:textId="77777777" w:rsidR="00D81880" w:rsidRDefault="00D81880" w:rsidP="00ED5399">
      <w:pPr>
        <w:autoSpaceDE w:val="0"/>
        <w:autoSpaceDN w:val="0"/>
        <w:adjustRightInd w:val="0"/>
        <w:ind w:left="360"/>
        <w:rPr>
          <w:sz w:val="23"/>
          <w:szCs w:val="23"/>
        </w:rPr>
      </w:pPr>
      <w:r>
        <w:rPr>
          <w:sz w:val="23"/>
          <w:szCs w:val="23"/>
        </w:rPr>
        <w:t>MOTION:  Selectman Beck moved, with Chairman Macauley seconding to approve Article 57 for Warrant as presented.  Motion approved 3-0.</w:t>
      </w:r>
    </w:p>
    <w:p w14:paraId="3F47B563" w14:textId="77777777" w:rsidR="00ED5399" w:rsidRDefault="00ED5399" w:rsidP="00611C48">
      <w:pPr>
        <w:autoSpaceDE w:val="0"/>
        <w:autoSpaceDN w:val="0"/>
        <w:adjustRightInd w:val="0"/>
        <w:rPr>
          <w:sz w:val="23"/>
          <w:szCs w:val="23"/>
        </w:rPr>
      </w:pPr>
    </w:p>
    <w:p w14:paraId="3D067EAB" w14:textId="77777777" w:rsidR="00E3136F" w:rsidRPr="00611C48" w:rsidRDefault="00E3136F" w:rsidP="00611C48">
      <w:pPr>
        <w:autoSpaceDE w:val="0"/>
        <w:autoSpaceDN w:val="0"/>
        <w:adjustRightInd w:val="0"/>
        <w:ind w:firstLine="360"/>
        <w:rPr>
          <w:b/>
        </w:rPr>
      </w:pPr>
      <w:r w:rsidRPr="00611C48">
        <w:rPr>
          <w:b/>
        </w:rPr>
        <w:t>VIII. New Business</w:t>
      </w:r>
    </w:p>
    <w:p w14:paraId="3D362895" w14:textId="77777777" w:rsidR="00E3136F" w:rsidRPr="00611C48" w:rsidRDefault="00E3136F" w:rsidP="00611C48">
      <w:pPr>
        <w:pStyle w:val="ListParagraph"/>
        <w:numPr>
          <w:ilvl w:val="0"/>
          <w:numId w:val="17"/>
        </w:numPr>
        <w:autoSpaceDE w:val="0"/>
        <w:autoSpaceDN w:val="0"/>
        <w:adjustRightInd w:val="0"/>
        <w:rPr>
          <w:i/>
          <w:sz w:val="23"/>
          <w:szCs w:val="23"/>
        </w:rPr>
      </w:pPr>
      <w:r w:rsidRPr="00611C48">
        <w:rPr>
          <w:i/>
          <w:sz w:val="23"/>
          <w:szCs w:val="23"/>
        </w:rPr>
        <w:t xml:space="preserve">Authorization to sign the </w:t>
      </w:r>
      <w:proofErr w:type="spellStart"/>
      <w:r w:rsidRPr="00611C48">
        <w:rPr>
          <w:i/>
          <w:sz w:val="23"/>
          <w:szCs w:val="23"/>
        </w:rPr>
        <w:t>Somesville</w:t>
      </w:r>
      <w:proofErr w:type="spellEnd"/>
      <w:r w:rsidRPr="00611C48">
        <w:rPr>
          <w:i/>
          <w:sz w:val="23"/>
          <w:szCs w:val="23"/>
        </w:rPr>
        <w:t xml:space="preserve"> Fire Station lease with extension date of</w:t>
      </w:r>
      <w:r w:rsidR="00611C48" w:rsidRPr="00611C48">
        <w:rPr>
          <w:i/>
          <w:sz w:val="23"/>
          <w:szCs w:val="23"/>
        </w:rPr>
        <w:t xml:space="preserve"> </w:t>
      </w:r>
      <w:r w:rsidRPr="00611C48">
        <w:rPr>
          <w:i/>
          <w:sz w:val="23"/>
          <w:szCs w:val="23"/>
        </w:rPr>
        <w:t>June</w:t>
      </w:r>
      <w:r w:rsidR="00611C48" w:rsidRPr="00611C48">
        <w:rPr>
          <w:i/>
          <w:sz w:val="23"/>
          <w:szCs w:val="23"/>
        </w:rPr>
        <w:t xml:space="preserve"> </w:t>
      </w:r>
      <w:r w:rsidRPr="00611C48">
        <w:rPr>
          <w:i/>
          <w:sz w:val="23"/>
          <w:szCs w:val="23"/>
        </w:rPr>
        <w:t>30, 2022</w:t>
      </w:r>
    </w:p>
    <w:p w14:paraId="61BFBA63" w14:textId="77777777" w:rsidR="00611C48" w:rsidRDefault="00611C48" w:rsidP="00611C48">
      <w:pPr>
        <w:autoSpaceDE w:val="0"/>
        <w:autoSpaceDN w:val="0"/>
        <w:adjustRightInd w:val="0"/>
        <w:ind w:left="360"/>
        <w:rPr>
          <w:sz w:val="23"/>
          <w:szCs w:val="23"/>
        </w:rPr>
      </w:pPr>
      <w:r>
        <w:rPr>
          <w:sz w:val="23"/>
          <w:szCs w:val="23"/>
        </w:rPr>
        <w:t xml:space="preserve">MOTION:  Selectman Hart moved, with Selectman Beck seconding, to move authorization to sign the </w:t>
      </w:r>
      <w:proofErr w:type="spellStart"/>
      <w:r>
        <w:rPr>
          <w:sz w:val="23"/>
          <w:szCs w:val="23"/>
        </w:rPr>
        <w:t>Somesville</w:t>
      </w:r>
      <w:proofErr w:type="spellEnd"/>
      <w:r>
        <w:rPr>
          <w:sz w:val="23"/>
          <w:szCs w:val="23"/>
        </w:rPr>
        <w:t xml:space="preserve"> Fire Station lease with extension date of June 30, 2022, as presented.  Motion approved 3-0.</w:t>
      </w:r>
    </w:p>
    <w:p w14:paraId="135E5523" w14:textId="77777777" w:rsidR="00611C48" w:rsidRPr="00611C48" w:rsidRDefault="00611C48" w:rsidP="00611C48">
      <w:pPr>
        <w:autoSpaceDE w:val="0"/>
        <w:autoSpaceDN w:val="0"/>
        <w:adjustRightInd w:val="0"/>
        <w:ind w:left="360"/>
        <w:rPr>
          <w:sz w:val="23"/>
          <w:szCs w:val="23"/>
        </w:rPr>
      </w:pPr>
    </w:p>
    <w:p w14:paraId="24F4EC25" w14:textId="77777777" w:rsidR="00E3136F" w:rsidRPr="00611C48" w:rsidRDefault="00611C48" w:rsidP="00611C48">
      <w:pPr>
        <w:pStyle w:val="ListParagraph"/>
        <w:numPr>
          <w:ilvl w:val="0"/>
          <w:numId w:val="17"/>
        </w:numPr>
        <w:autoSpaceDE w:val="0"/>
        <w:autoSpaceDN w:val="0"/>
        <w:adjustRightInd w:val="0"/>
        <w:ind w:left="360" w:firstLine="0"/>
        <w:rPr>
          <w:i/>
          <w:sz w:val="23"/>
          <w:szCs w:val="23"/>
        </w:rPr>
      </w:pPr>
      <w:r w:rsidRPr="00611C48">
        <w:rPr>
          <w:i/>
          <w:sz w:val="23"/>
          <w:szCs w:val="23"/>
        </w:rPr>
        <w:t>Authorization to pay engineering fees of $1</w:t>
      </w:r>
      <w:r w:rsidR="00E3136F" w:rsidRPr="00611C48">
        <w:rPr>
          <w:i/>
          <w:sz w:val="23"/>
          <w:szCs w:val="23"/>
        </w:rPr>
        <w:t xml:space="preserve">0,000.00 to </w:t>
      </w:r>
      <w:proofErr w:type="spellStart"/>
      <w:r w:rsidR="00E3136F" w:rsidRPr="00611C48">
        <w:rPr>
          <w:i/>
          <w:sz w:val="23"/>
          <w:szCs w:val="23"/>
        </w:rPr>
        <w:t>Lanpher</w:t>
      </w:r>
      <w:proofErr w:type="spellEnd"/>
      <w:r w:rsidR="00E3136F" w:rsidRPr="00611C48">
        <w:rPr>
          <w:i/>
          <w:sz w:val="23"/>
          <w:szCs w:val="23"/>
        </w:rPr>
        <w:t xml:space="preserve"> Associates INC.</w:t>
      </w:r>
      <w:r w:rsidRPr="00611C48">
        <w:rPr>
          <w:i/>
          <w:sz w:val="23"/>
          <w:szCs w:val="23"/>
        </w:rPr>
        <w:t xml:space="preserve"> for </w:t>
      </w:r>
      <w:r w:rsidR="00E3136F" w:rsidRPr="00611C48">
        <w:rPr>
          <w:i/>
          <w:sz w:val="23"/>
          <w:szCs w:val="23"/>
        </w:rPr>
        <w:t>Northeast Harbor Marina power upgrade</w:t>
      </w:r>
      <w:r w:rsidRPr="00611C48">
        <w:rPr>
          <w:i/>
          <w:sz w:val="23"/>
          <w:szCs w:val="23"/>
        </w:rPr>
        <w:t xml:space="preserve"> </w:t>
      </w:r>
      <w:r w:rsidR="00E3136F" w:rsidRPr="00611C48">
        <w:rPr>
          <w:i/>
          <w:sz w:val="23"/>
          <w:szCs w:val="23"/>
        </w:rPr>
        <w:t>from the Northeast</w:t>
      </w:r>
      <w:r w:rsidRPr="00611C48">
        <w:rPr>
          <w:i/>
          <w:sz w:val="23"/>
          <w:szCs w:val="23"/>
        </w:rPr>
        <w:t xml:space="preserve"> Harbor CIP</w:t>
      </w:r>
      <w:r w:rsidR="00E3136F" w:rsidRPr="00611C48">
        <w:rPr>
          <w:i/>
          <w:sz w:val="23"/>
          <w:szCs w:val="23"/>
        </w:rPr>
        <w:t xml:space="preserve"> line Acct. #4010100-24680</w:t>
      </w:r>
    </w:p>
    <w:p w14:paraId="63140568" w14:textId="77777777" w:rsidR="00611C48" w:rsidRPr="00611C48" w:rsidRDefault="00611C48" w:rsidP="00611C48">
      <w:pPr>
        <w:pStyle w:val="ListParagraph"/>
        <w:autoSpaceDE w:val="0"/>
        <w:autoSpaceDN w:val="0"/>
        <w:adjustRightInd w:val="0"/>
        <w:ind w:left="360"/>
        <w:rPr>
          <w:sz w:val="23"/>
          <w:szCs w:val="23"/>
        </w:rPr>
      </w:pPr>
      <w:r>
        <w:rPr>
          <w:sz w:val="23"/>
          <w:szCs w:val="23"/>
        </w:rPr>
        <w:t>MOTION:  Selectman Hart moved, with Selectman Beck seconding, to approve a</w:t>
      </w:r>
      <w:r w:rsidRPr="00611C48">
        <w:rPr>
          <w:sz w:val="23"/>
          <w:szCs w:val="23"/>
        </w:rPr>
        <w:t xml:space="preserve">uthorization to pay engineering fees of $10,000.00 to </w:t>
      </w:r>
      <w:proofErr w:type="spellStart"/>
      <w:r w:rsidRPr="00611C48">
        <w:rPr>
          <w:sz w:val="23"/>
          <w:szCs w:val="23"/>
        </w:rPr>
        <w:t>Lanpher</w:t>
      </w:r>
      <w:proofErr w:type="spellEnd"/>
      <w:r w:rsidRPr="00611C48">
        <w:rPr>
          <w:sz w:val="23"/>
          <w:szCs w:val="23"/>
        </w:rPr>
        <w:t xml:space="preserve"> Associates INC. for Northeast Harbor Marina power upgrade from the Northeast Harbor CIP line Acct. #4010100-24680</w:t>
      </w:r>
      <w:r>
        <w:rPr>
          <w:sz w:val="23"/>
          <w:szCs w:val="23"/>
        </w:rPr>
        <w:t xml:space="preserve"> as presented.  Motion approved 3-0.</w:t>
      </w:r>
    </w:p>
    <w:p w14:paraId="122048F1" w14:textId="77777777" w:rsidR="00611C48" w:rsidRPr="00611C48" w:rsidRDefault="00611C48" w:rsidP="00611C48">
      <w:pPr>
        <w:autoSpaceDE w:val="0"/>
        <w:autoSpaceDN w:val="0"/>
        <w:adjustRightInd w:val="0"/>
        <w:rPr>
          <w:sz w:val="23"/>
          <w:szCs w:val="23"/>
        </w:rPr>
      </w:pPr>
    </w:p>
    <w:p w14:paraId="7B9AF713" w14:textId="77777777" w:rsidR="00E3136F" w:rsidRPr="00E23FD4" w:rsidRDefault="00E3136F" w:rsidP="00611C48">
      <w:pPr>
        <w:pStyle w:val="ListParagraph"/>
        <w:numPr>
          <w:ilvl w:val="0"/>
          <w:numId w:val="17"/>
        </w:numPr>
        <w:autoSpaceDE w:val="0"/>
        <w:autoSpaceDN w:val="0"/>
        <w:adjustRightInd w:val="0"/>
        <w:rPr>
          <w:i/>
          <w:sz w:val="23"/>
          <w:szCs w:val="23"/>
        </w:rPr>
      </w:pPr>
      <w:r w:rsidRPr="00E23FD4">
        <w:rPr>
          <w:i/>
          <w:sz w:val="23"/>
          <w:szCs w:val="23"/>
        </w:rPr>
        <w:t>Scholarship Recommendations</w:t>
      </w:r>
    </w:p>
    <w:p w14:paraId="03059695" w14:textId="77777777" w:rsidR="00E23FD4" w:rsidRDefault="00E23FD4" w:rsidP="00E23FD4">
      <w:pPr>
        <w:autoSpaceDE w:val="0"/>
        <w:autoSpaceDN w:val="0"/>
        <w:adjustRightInd w:val="0"/>
        <w:ind w:left="360"/>
        <w:rPr>
          <w:sz w:val="23"/>
          <w:szCs w:val="23"/>
        </w:rPr>
      </w:pPr>
      <w:r>
        <w:rPr>
          <w:sz w:val="23"/>
          <w:szCs w:val="23"/>
        </w:rPr>
        <w:t xml:space="preserve">Treasurer Mahar noted the funds were performing adequately.  $100.00 could be awarded from the Reynolds scholarship, or held till the amount was higher.  The Stanley scholarship is limited to awarding $100.00 each year.   </w:t>
      </w:r>
    </w:p>
    <w:p w14:paraId="086E7D37" w14:textId="77777777" w:rsidR="00E23FD4" w:rsidRDefault="00E23FD4" w:rsidP="00E23FD4">
      <w:pPr>
        <w:autoSpaceDE w:val="0"/>
        <w:autoSpaceDN w:val="0"/>
        <w:adjustRightInd w:val="0"/>
        <w:ind w:left="360"/>
        <w:rPr>
          <w:sz w:val="23"/>
          <w:szCs w:val="23"/>
        </w:rPr>
      </w:pPr>
    </w:p>
    <w:p w14:paraId="11C66B78" w14:textId="77777777" w:rsidR="00E23FD4" w:rsidRPr="00E23FD4" w:rsidRDefault="00E23FD4" w:rsidP="00E23FD4">
      <w:pPr>
        <w:autoSpaceDE w:val="0"/>
        <w:autoSpaceDN w:val="0"/>
        <w:adjustRightInd w:val="0"/>
        <w:ind w:left="360"/>
        <w:rPr>
          <w:sz w:val="23"/>
          <w:szCs w:val="23"/>
        </w:rPr>
      </w:pPr>
      <w:r>
        <w:rPr>
          <w:sz w:val="23"/>
          <w:szCs w:val="23"/>
        </w:rPr>
        <w:t>MOTION:  Selectman Beck moved, with Selectman Hart seconding, to grant a stipend of $100.00 from the Reynolds scholarship account, and a scholarship of $100.00 from the Stanley scholarship account.  Motion approved 3-0.</w:t>
      </w:r>
    </w:p>
    <w:p w14:paraId="0415A5D1" w14:textId="77777777" w:rsidR="00611C48" w:rsidRPr="00611C48" w:rsidRDefault="00611C48" w:rsidP="00611C48">
      <w:pPr>
        <w:autoSpaceDE w:val="0"/>
        <w:autoSpaceDN w:val="0"/>
        <w:adjustRightInd w:val="0"/>
        <w:ind w:left="360"/>
        <w:rPr>
          <w:sz w:val="23"/>
          <w:szCs w:val="23"/>
        </w:rPr>
      </w:pPr>
    </w:p>
    <w:p w14:paraId="4D86F53D" w14:textId="77777777" w:rsidR="00E3136F" w:rsidRPr="00E23FD4" w:rsidRDefault="00611C48" w:rsidP="00E23FD4">
      <w:pPr>
        <w:pStyle w:val="ListParagraph"/>
        <w:numPr>
          <w:ilvl w:val="0"/>
          <w:numId w:val="17"/>
        </w:numPr>
        <w:autoSpaceDE w:val="0"/>
        <w:autoSpaceDN w:val="0"/>
        <w:adjustRightInd w:val="0"/>
        <w:rPr>
          <w:i/>
          <w:sz w:val="23"/>
          <w:szCs w:val="23"/>
        </w:rPr>
      </w:pPr>
      <w:r w:rsidRPr="00E23FD4">
        <w:rPr>
          <w:i/>
          <w:sz w:val="23"/>
          <w:szCs w:val="23"/>
        </w:rPr>
        <w:t>Wint</w:t>
      </w:r>
      <w:r w:rsidR="00E3136F" w:rsidRPr="00E23FD4">
        <w:rPr>
          <w:i/>
          <w:sz w:val="23"/>
          <w:szCs w:val="23"/>
        </w:rPr>
        <w:t>er Spring Inc. d/b/a Colonel’s Restaurant Request for Liquor License</w:t>
      </w:r>
      <w:r w:rsidRPr="00E23FD4">
        <w:rPr>
          <w:i/>
          <w:sz w:val="23"/>
          <w:szCs w:val="23"/>
        </w:rPr>
        <w:t xml:space="preserve"> </w:t>
      </w:r>
      <w:r w:rsidR="00E3136F" w:rsidRPr="00E23FD4">
        <w:rPr>
          <w:i/>
          <w:sz w:val="23"/>
          <w:szCs w:val="23"/>
        </w:rPr>
        <w:t>Renewal</w:t>
      </w:r>
      <w:r w:rsidRPr="00E23FD4">
        <w:rPr>
          <w:i/>
          <w:sz w:val="23"/>
          <w:szCs w:val="23"/>
        </w:rPr>
        <w:t xml:space="preserve"> </w:t>
      </w:r>
    </w:p>
    <w:p w14:paraId="4D7B1118" w14:textId="77777777" w:rsidR="00E23FD4" w:rsidRPr="00E23FD4" w:rsidRDefault="00E23FD4" w:rsidP="00E23FD4">
      <w:pPr>
        <w:autoSpaceDE w:val="0"/>
        <w:autoSpaceDN w:val="0"/>
        <w:adjustRightInd w:val="0"/>
        <w:ind w:left="360"/>
        <w:rPr>
          <w:sz w:val="23"/>
          <w:szCs w:val="23"/>
        </w:rPr>
      </w:pPr>
      <w:r>
        <w:rPr>
          <w:sz w:val="23"/>
          <w:szCs w:val="23"/>
        </w:rPr>
        <w:t xml:space="preserve">MOTION:  Selectman Hart moved, with Selectman Beck seconding, to approve the request for liquor license renewal from </w:t>
      </w:r>
      <w:r w:rsidRPr="00E23FD4">
        <w:rPr>
          <w:sz w:val="23"/>
          <w:szCs w:val="23"/>
        </w:rPr>
        <w:t>Winter Spring Inc. d/b/a Colonel’s Restaurant</w:t>
      </w:r>
      <w:r>
        <w:rPr>
          <w:sz w:val="23"/>
          <w:szCs w:val="23"/>
        </w:rPr>
        <w:t xml:space="preserve"> as presented.</w:t>
      </w:r>
    </w:p>
    <w:p w14:paraId="054BA57B" w14:textId="77777777" w:rsidR="0044419D" w:rsidRDefault="0044419D" w:rsidP="00E3136F">
      <w:pPr>
        <w:autoSpaceDE w:val="0"/>
        <w:autoSpaceDN w:val="0"/>
        <w:adjustRightInd w:val="0"/>
        <w:rPr>
          <w:sz w:val="23"/>
          <w:szCs w:val="23"/>
        </w:rPr>
      </w:pPr>
    </w:p>
    <w:p w14:paraId="42181868" w14:textId="77777777" w:rsidR="00E3136F" w:rsidRPr="0044419D" w:rsidRDefault="00E3136F" w:rsidP="00611C48">
      <w:pPr>
        <w:autoSpaceDE w:val="0"/>
        <w:autoSpaceDN w:val="0"/>
        <w:adjustRightInd w:val="0"/>
        <w:ind w:firstLine="360"/>
        <w:rPr>
          <w:i/>
          <w:sz w:val="23"/>
          <w:szCs w:val="23"/>
        </w:rPr>
      </w:pPr>
      <w:r w:rsidRPr="0044419D">
        <w:rPr>
          <w:i/>
          <w:sz w:val="23"/>
          <w:szCs w:val="23"/>
        </w:rPr>
        <w:t>E. Request to Place a Memorial a</w:t>
      </w:r>
      <w:r w:rsidR="0044419D" w:rsidRPr="0044419D">
        <w:rPr>
          <w:i/>
          <w:sz w:val="23"/>
          <w:szCs w:val="23"/>
        </w:rPr>
        <w:t xml:space="preserve">t Ponds End on Long Pond by </w:t>
      </w:r>
      <w:proofErr w:type="spellStart"/>
      <w:r w:rsidR="0044419D" w:rsidRPr="0044419D">
        <w:rPr>
          <w:i/>
          <w:sz w:val="23"/>
          <w:szCs w:val="23"/>
        </w:rPr>
        <w:t>Som</w:t>
      </w:r>
      <w:r w:rsidRPr="0044419D">
        <w:rPr>
          <w:i/>
          <w:sz w:val="23"/>
          <w:szCs w:val="23"/>
        </w:rPr>
        <w:t>esville</w:t>
      </w:r>
      <w:proofErr w:type="spellEnd"/>
      <w:r w:rsidRPr="0044419D">
        <w:rPr>
          <w:i/>
          <w:sz w:val="23"/>
          <w:szCs w:val="23"/>
        </w:rPr>
        <w:t xml:space="preserve"> Village</w:t>
      </w:r>
    </w:p>
    <w:p w14:paraId="316D1484" w14:textId="77777777" w:rsidR="00E3136F" w:rsidRPr="0044419D" w:rsidRDefault="00E3136F" w:rsidP="00611C48">
      <w:pPr>
        <w:autoSpaceDE w:val="0"/>
        <w:autoSpaceDN w:val="0"/>
        <w:adjustRightInd w:val="0"/>
        <w:ind w:firstLine="360"/>
        <w:rPr>
          <w:i/>
          <w:sz w:val="23"/>
          <w:szCs w:val="23"/>
        </w:rPr>
      </w:pPr>
      <w:r w:rsidRPr="0044419D">
        <w:rPr>
          <w:i/>
          <w:sz w:val="23"/>
          <w:szCs w:val="23"/>
        </w:rPr>
        <w:t>Improvement Society</w:t>
      </w:r>
    </w:p>
    <w:p w14:paraId="40B8D169" w14:textId="77777777" w:rsidR="0044419D" w:rsidRDefault="0044419D" w:rsidP="00611C48">
      <w:pPr>
        <w:autoSpaceDE w:val="0"/>
        <w:autoSpaceDN w:val="0"/>
        <w:adjustRightInd w:val="0"/>
        <w:ind w:left="360"/>
        <w:rPr>
          <w:sz w:val="23"/>
          <w:szCs w:val="23"/>
        </w:rPr>
      </w:pPr>
      <w:r>
        <w:rPr>
          <w:sz w:val="23"/>
          <w:szCs w:val="23"/>
        </w:rPr>
        <w:t xml:space="preserve">Amy Allen and Bob Moore from the VIS reported.  They are requesting approval for a stone bench at Long Pond to be erected in Linda Smith Savage’s memory.  The memorial would be an engraved stone bench.  The bench would go between the informational sign and the water.  </w:t>
      </w:r>
    </w:p>
    <w:p w14:paraId="0D469199" w14:textId="77777777" w:rsidR="0044419D" w:rsidRDefault="0044419D" w:rsidP="00E3136F">
      <w:pPr>
        <w:autoSpaceDE w:val="0"/>
        <w:autoSpaceDN w:val="0"/>
        <w:adjustRightInd w:val="0"/>
        <w:rPr>
          <w:sz w:val="23"/>
          <w:szCs w:val="23"/>
        </w:rPr>
      </w:pPr>
    </w:p>
    <w:p w14:paraId="674C5600" w14:textId="77777777" w:rsidR="0044419D" w:rsidRDefault="0044419D" w:rsidP="00611C48">
      <w:pPr>
        <w:autoSpaceDE w:val="0"/>
        <w:autoSpaceDN w:val="0"/>
        <w:adjustRightInd w:val="0"/>
        <w:ind w:left="360"/>
        <w:rPr>
          <w:sz w:val="23"/>
          <w:szCs w:val="23"/>
        </w:rPr>
      </w:pPr>
      <w:r>
        <w:rPr>
          <w:sz w:val="23"/>
          <w:szCs w:val="23"/>
        </w:rPr>
        <w:t>MOTION:  Selectman Hart move approval of the request.  Chairman Macauley seconded the Motion.  Motion approved 3-0.</w:t>
      </w:r>
    </w:p>
    <w:p w14:paraId="768C1969" w14:textId="77777777" w:rsidR="0044419D" w:rsidRDefault="0044419D" w:rsidP="00E3136F">
      <w:pPr>
        <w:autoSpaceDE w:val="0"/>
        <w:autoSpaceDN w:val="0"/>
        <w:adjustRightInd w:val="0"/>
        <w:rPr>
          <w:sz w:val="23"/>
          <w:szCs w:val="23"/>
        </w:rPr>
      </w:pPr>
    </w:p>
    <w:p w14:paraId="77B7C20F" w14:textId="77777777" w:rsidR="00E3136F" w:rsidRPr="00BA0E4D" w:rsidRDefault="00BA0E4D" w:rsidP="00BA0E4D">
      <w:pPr>
        <w:autoSpaceDE w:val="0"/>
        <w:autoSpaceDN w:val="0"/>
        <w:adjustRightInd w:val="0"/>
        <w:ind w:left="360"/>
        <w:rPr>
          <w:b/>
        </w:rPr>
      </w:pPr>
      <w:r>
        <w:rPr>
          <w:b/>
        </w:rPr>
        <w:t>IX.</w:t>
      </w:r>
      <w:r w:rsidR="00E3136F" w:rsidRPr="00BA0E4D">
        <w:rPr>
          <w:b/>
        </w:rPr>
        <w:t>Other Business</w:t>
      </w:r>
    </w:p>
    <w:p w14:paraId="5F9CAF76" w14:textId="77777777" w:rsidR="00BA0E4D" w:rsidRPr="00BA0E4D" w:rsidRDefault="00BA0E4D" w:rsidP="00BA0E4D">
      <w:pPr>
        <w:autoSpaceDE w:val="0"/>
        <w:autoSpaceDN w:val="0"/>
        <w:adjustRightInd w:val="0"/>
        <w:ind w:left="360"/>
      </w:pPr>
      <w:r w:rsidRPr="00BA0E4D">
        <w:t>There was no other business.</w:t>
      </w:r>
    </w:p>
    <w:p w14:paraId="19041F01" w14:textId="77777777" w:rsidR="00BA0E4D" w:rsidRDefault="00BA0E4D" w:rsidP="00E3136F">
      <w:pPr>
        <w:autoSpaceDE w:val="0"/>
        <w:autoSpaceDN w:val="0"/>
        <w:adjustRightInd w:val="0"/>
        <w:rPr>
          <w:sz w:val="23"/>
          <w:szCs w:val="23"/>
        </w:rPr>
      </w:pPr>
    </w:p>
    <w:p w14:paraId="4E263ABC" w14:textId="1A95FA50" w:rsidR="00E3136F" w:rsidRPr="00BA0E4D" w:rsidRDefault="00451565" w:rsidP="00451565">
      <w:pPr>
        <w:autoSpaceDE w:val="0"/>
        <w:autoSpaceDN w:val="0"/>
        <w:adjustRightInd w:val="0"/>
        <w:ind w:left="360"/>
        <w:rPr>
          <w:b/>
        </w:rPr>
      </w:pPr>
      <w:r>
        <w:rPr>
          <w:b/>
        </w:rPr>
        <w:t>X.</w:t>
      </w:r>
      <w:r>
        <w:rPr>
          <w:b/>
        </w:rPr>
        <w:tab/>
      </w:r>
      <w:r w:rsidR="00E3136F" w:rsidRPr="00BA0E4D">
        <w:rPr>
          <w:b/>
        </w:rPr>
        <w:t>Treasurer’s Warrants</w:t>
      </w:r>
    </w:p>
    <w:p w14:paraId="2BA8222E" w14:textId="77777777" w:rsidR="00E3136F" w:rsidRPr="00BA0E4D" w:rsidRDefault="00E3136F" w:rsidP="00A569E4">
      <w:pPr>
        <w:autoSpaceDE w:val="0"/>
        <w:autoSpaceDN w:val="0"/>
        <w:adjustRightInd w:val="0"/>
        <w:ind w:firstLine="360"/>
        <w:rPr>
          <w:i/>
          <w:sz w:val="23"/>
          <w:szCs w:val="23"/>
        </w:rPr>
      </w:pPr>
      <w:r w:rsidRPr="00BA0E4D">
        <w:rPr>
          <w:i/>
          <w:sz w:val="23"/>
          <w:szCs w:val="23"/>
        </w:rPr>
        <w:t>A. Approve &amp; Sign Treasurer’s Warra</w:t>
      </w:r>
      <w:r w:rsidR="00BA0E4D" w:rsidRPr="00BA0E4D">
        <w:rPr>
          <w:i/>
          <w:sz w:val="23"/>
          <w:szCs w:val="23"/>
        </w:rPr>
        <w:t>nt AP1</w:t>
      </w:r>
      <w:r w:rsidRPr="00BA0E4D">
        <w:rPr>
          <w:i/>
          <w:sz w:val="23"/>
          <w:szCs w:val="23"/>
        </w:rPr>
        <w:t>751 in the amount of</w:t>
      </w:r>
      <w:r w:rsidR="00BA0E4D" w:rsidRPr="00BA0E4D">
        <w:rPr>
          <w:i/>
          <w:sz w:val="23"/>
          <w:szCs w:val="23"/>
        </w:rPr>
        <w:t xml:space="preserve"> </w:t>
      </w:r>
      <w:r w:rsidRPr="00BA0E4D">
        <w:rPr>
          <w:i/>
          <w:sz w:val="23"/>
          <w:szCs w:val="23"/>
        </w:rPr>
        <w:t>$398,965.49</w:t>
      </w:r>
    </w:p>
    <w:p w14:paraId="6C33F70E" w14:textId="77777777" w:rsidR="00E3136F" w:rsidRPr="00BA0E4D" w:rsidRDefault="00E3136F" w:rsidP="00A569E4">
      <w:pPr>
        <w:autoSpaceDE w:val="0"/>
        <w:autoSpaceDN w:val="0"/>
        <w:adjustRightInd w:val="0"/>
        <w:ind w:firstLine="360"/>
        <w:rPr>
          <w:i/>
          <w:sz w:val="23"/>
          <w:szCs w:val="23"/>
        </w:rPr>
      </w:pPr>
      <w:r w:rsidRPr="00BA0E4D">
        <w:rPr>
          <w:i/>
          <w:sz w:val="23"/>
          <w:szCs w:val="23"/>
        </w:rPr>
        <w:t xml:space="preserve">B. Approve Signed Treasurer’s Payroll, State </w:t>
      </w:r>
      <w:r w:rsidR="00BA0E4D" w:rsidRPr="00BA0E4D">
        <w:rPr>
          <w:i/>
          <w:sz w:val="23"/>
          <w:szCs w:val="23"/>
        </w:rPr>
        <w:t>Fees, &amp; PR Benefit Warrants AP1</w:t>
      </w:r>
      <w:r w:rsidRPr="00BA0E4D">
        <w:rPr>
          <w:i/>
          <w:sz w:val="23"/>
          <w:szCs w:val="23"/>
        </w:rPr>
        <w:t>749,</w:t>
      </w:r>
    </w:p>
    <w:p w14:paraId="2099C4B5" w14:textId="77777777" w:rsidR="00E3136F" w:rsidRPr="00BA0E4D" w:rsidRDefault="00BA0E4D" w:rsidP="00A569E4">
      <w:pPr>
        <w:autoSpaceDE w:val="0"/>
        <w:autoSpaceDN w:val="0"/>
        <w:adjustRightInd w:val="0"/>
        <w:ind w:firstLine="360"/>
        <w:rPr>
          <w:i/>
          <w:sz w:val="23"/>
          <w:szCs w:val="23"/>
        </w:rPr>
      </w:pPr>
      <w:r w:rsidRPr="00BA0E4D">
        <w:rPr>
          <w:i/>
          <w:sz w:val="23"/>
          <w:szCs w:val="23"/>
        </w:rPr>
        <w:t>AP1</w:t>
      </w:r>
      <w:r w:rsidR="00E3136F" w:rsidRPr="00BA0E4D">
        <w:rPr>
          <w:i/>
          <w:sz w:val="23"/>
          <w:szCs w:val="23"/>
        </w:rPr>
        <w:t>750, AND PR 1720 in the amounts of $1,533.39, $64,294.21, $99,012.99,</w:t>
      </w:r>
    </w:p>
    <w:p w14:paraId="461C0788" w14:textId="77777777" w:rsidR="00E3136F" w:rsidRPr="00BA0E4D" w:rsidRDefault="00E3136F" w:rsidP="00A569E4">
      <w:pPr>
        <w:autoSpaceDE w:val="0"/>
        <w:autoSpaceDN w:val="0"/>
        <w:adjustRightInd w:val="0"/>
        <w:ind w:firstLine="360"/>
        <w:rPr>
          <w:i/>
          <w:sz w:val="23"/>
          <w:szCs w:val="23"/>
        </w:rPr>
      </w:pPr>
      <w:proofErr w:type="gramStart"/>
      <w:r w:rsidRPr="00BA0E4D">
        <w:rPr>
          <w:i/>
          <w:sz w:val="23"/>
          <w:szCs w:val="23"/>
        </w:rPr>
        <w:t>respectively</w:t>
      </w:r>
      <w:proofErr w:type="gramEnd"/>
    </w:p>
    <w:p w14:paraId="3C59B397" w14:textId="77777777" w:rsidR="00E3136F" w:rsidRPr="00BA0E4D" w:rsidRDefault="00E3136F" w:rsidP="00A569E4">
      <w:pPr>
        <w:autoSpaceDE w:val="0"/>
        <w:autoSpaceDN w:val="0"/>
        <w:adjustRightInd w:val="0"/>
        <w:ind w:firstLine="360"/>
        <w:rPr>
          <w:i/>
          <w:sz w:val="23"/>
          <w:szCs w:val="23"/>
        </w:rPr>
      </w:pPr>
      <w:r w:rsidRPr="00BA0E4D">
        <w:rPr>
          <w:i/>
          <w:sz w:val="23"/>
          <w:szCs w:val="23"/>
        </w:rPr>
        <w:t>C</w:t>
      </w:r>
      <w:r w:rsidR="00BA0E4D" w:rsidRPr="00BA0E4D">
        <w:rPr>
          <w:i/>
          <w:sz w:val="23"/>
          <w:szCs w:val="23"/>
        </w:rPr>
        <w:t>.</w:t>
      </w:r>
      <w:r w:rsidRPr="00BA0E4D">
        <w:rPr>
          <w:i/>
          <w:sz w:val="23"/>
          <w:szCs w:val="23"/>
        </w:rPr>
        <w:t xml:space="preserve"> Acknowledge Treasurer’s School Board AP/Payroll Warrants 11 and 18 in the</w:t>
      </w:r>
    </w:p>
    <w:p w14:paraId="584B70C2" w14:textId="77777777" w:rsidR="00E3136F" w:rsidRPr="00BA0E4D" w:rsidRDefault="00E3136F" w:rsidP="00A569E4">
      <w:pPr>
        <w:autoSpaceDE w:val="0"/>
        <w:autoSpaceDN w:val="0"/>
        <w:adjustRightInd w:val="0"/>
        <w:ind w:firstLine="360"/>
        <w:rPr>
          <w:i/>
          <w:sz w:val="23"/>
          <w:szCs w:val="23"/>
        </w:rPr>
      </w:pPr>
      <w:proofErr w:type="gramStart"/>
      <w:r w:rsidRPr="00BA0E4D">
        <w:rPr>
          <w:i/>
          <w:sz w:val="23"/>
          <w:szCs w:val="23"/>
        </w:rPr>
        <w:t>amounts</w:t>
      </w:r>
      <w:proofErr w:type="gramEnd"/>
      <w:r w:rsidRPr="00BA0E4D">
        <w:rPr>
          <w:i/>
          <w:sz w:val="23"/>
          <w:szCs w:val="23"/>
        </w:rPr>
        <w:t xml:space="preserve"> of $31,414.00 and $68,434.26</w:t>
      </w:r>
    </w:p>
    <w:p w14:paraId="6131B890" w14:textId="77777777" w:rsidR="00BA0E4D" w:rsidRDefault="00BA0E4D" w:rsidP="00E3136F">
      <w:pPr>
        <w:autoSpaceDE w:val="0"/>
        <w:autoSpaceDN w:val="0"/>
        <w:adjustRightInd w:val="0"/>
        <w:rPr>
          <w:sz w:val="23"/>
          <w:szCs w:val="23"/>
        </w:rPr>
      </w:pPr>
    </w:p>
    <w:p w14:paraId="4B825057" w14:textId="77777777" w:rsidR="00BA0E4D" w:rsidRDefault="00BA0E4D" w:rsidP="00A569E4">
      <w:pPr>
        <w:autoSpaceDE w:val="0"/>
        <w:autoSpaceDN w:val="0"/>
        <w:adjustRightInd w:val="0"/>
        <w:ind w:left="360"/>
        <w:rPr>
          <w:sz w:val="23"/>
          <w:szCs w:val="23"/>
        </w:rPr>
      </w:pPr>
      <w:r>
        <w:rPr>
          <w:sz w:val="23"/>
          <w:szCs w:val="23"/>
        </w:rPr>
        <w:t>MOTION:  Selectman Hart moved, with Selectman Beck seconding, to approve and sign Treasurer’s Warrant AP1751 in the amount of $398,965.49, approve signed Treasurer’s Payroll, State Fees, &amp; PR Benefit Warrants AP1749, AP1750, AND PR 1720 in the amounts of $1,533.39, $64,294.21, $99,012.99 respectively, and acknowledge Treasurer’s School Board AP/Payroll Warrants 11 and 18 in the amounts of $31,414.00 and $68,434.26.  Motion approved 3-0.</w:t>
      </w:r>
    </w:p>
    <w:p w14:paraId="61510640" w14:textId="77777777" w:rsidR="00BA0E4D" w:rsidRDefault="00BA0E4D" w:rsidP="00E3136F">
      <w:pPr>
        <w:autoSpaceDE w:val="0"/>
        <w:autoSpaceDN w:val="0"/>
        <w:adjustRightInd w:val="0"/>
        <w:rPr>
          <w:sz w:val="23"/>
          <w:szCs w:val="23"/>
        </w:rPr>
      </w:pPr>
    </w:p>
    <w:p w14:paraId="7C69AD9F" w14:textId="77777777" w:rsidR="00E3136F" w:rsidRPr="00BA0E4D" w:rsidRDefault="00E3136F" w:rsidP="00C5540A">
      <w:pPr>
        <w:autoSpaceDE w:val="0"/>
        <w:autoSpaceDN w:val="0"/>
        <w:adjustRightInd w:val="0"/>
        <w:ind w:firstLine="360"/>
        <w:rPr>
          <w:b/>
          <w:sz w:val="23"/>
          <w:szCs w:val="23"/>
        </w:rPr>
      </w:pPr>
      <w:r w:rsidRPr="00BA0E4D">
        <w:rPr>
          <w:b/>
          <w:sz w:val="23"/>
          <w:szCs w:val="23"/>
        </w:rPr>
        <w:t>XI</w:t>
      </w:r>
      <w:proofErr w:type="gramStart"/>
      <w:r w:rsidRPr="00BA0E4D">
        <w:rPr>
          <w:b/>
          <w:sz w:val="23"/>
          <w:szCs w:val="23"/>
        </w:rPr>
        <w:t xml:space="preserve">. </w:t>
      </w:r>
      <w:r w:rsidR="00BA0E4D">
        <w:rPr>
          <w:b/>
          <w:sz w:val="23"/>
          <w:szCs w:val="23"/>
        </w:rPr>
        <w:t xml:space="preserve"> </w:t>
      </w:r>
      <w:r w:rsidRPr="00BA0E4D">
        <w:rPr>
          <w:b/>
          <w:sz w:val="23"/>
          <w:szCs w:val="23"/>
        </w:rPr>
        <w:t>Executive</w:t>
      </w:r>
      <w:proofErr w:type="gramEnd"/>
      <w:r w:rsidRPr="00BA0E4D">
        <w:rPr>
          <w:b/>
          <w:sz w:val="23"/>
          <w:szCs w:val="23"/>
        </w:rPr>
        <w:t xml:space="preserve"> Session</w:t>
      </w:r>
    </w:p>
    <w:p w14:paraId="7D36ADEF" w14:textId="77777777" w:rsidR="00E3136F" w:rsidRDefault="00E3136F" w:rsidP="00C5540A">
      <w:pPr>
        <w:autoSpaceDE w:val="0"/>
        <w:autoSpaceDN w:val="0"/>
        <w:adjustRightInd w:val="0"/>
        <w:ind w:firstLine="360"/>
        <w:rPr>
          <w:sz w:val="23"/>
          <w:szCs w:val="23"/>
        </w:rPr>
      </w:pPr>
      <w:r>
        <w:rPr>
          <w:sz w:val="23"/>
          <w:szCs w:val="23"/>
        </w:rPr>
        <w:t>None Scheduled</w:t>
      </w:r>
    </w:p>
    <w:p w14:paraId="35BBAFB9" w14:textId="77777777" w:rsidR="00BA0E4D" w:rsidRDefault="00BA0E4D" w:rsidP="00BA0E4D">
      <w:pPr>
        <w:autoSpaceDE w:val="0"/>
        <w:autoSpaceDN w:val="0"/>
        <w:adjustRightInd w:val="0"/>
        <w:rPr>
          <w:sz w:val="23"/>
          <w:szCs w:val="23"/>
        </w:rPr>
      </w:pPr>
    </w:p>
    <w:p w14:paraId="7C511675" w14:textId="77777777" w:rsidR="00E3136F" w:rsidRPr="00BA0E4D" w:rsidRDefault="00E3136F" w:rsidP="00C5540A">
      <w:pPr>
        <w:autoSpaceDE w:val="0"/>
        <w:autoSpaceDN w:val="0"/>
        <w:adjustRightInd w:val="0"/>
        <w:ind w:firstLine="360"/>
        <w:rPr>
          <w:b/>
          <w:sz w:val="23"/>
          <w:szCs w:val="23"/>
        </w:rPr>
      </w:pPr>
      <w:r w:rsidRPr="00BA0E4D">
        <w:rPr>
          <w:b/>
          <w:sz w:val="23"/>
          <w:szCs w:val="23"/>
        </w:rPr>
        <w:t>XI</w:t>
      </w:r>
      <w:r w:rsidR="00BA0E4D" w:rsidRPr="00BA0E4D">
        <w:rPr>
          <w:b/>
          <w:sz w:val="23"/>
          <w:szCs w:val="23"/>
        </w:rPr>
        <w:t>I</w:t>
      </w:r>
      <w:r w:rsidRPr="00BA0E4D">
        <w:rPr>
          <w:b/>
          <w:sz w:val="23"/>
          <w:szCs w:val="23"/>
        </w:rPr>
        <w:t>. Adjournment</w:t>
      </w:r>
    </w:p>
    <w:p w14:paraId="4DD786EE" w14:textId="77777777" w:rsidR="001C65FE" w:rsidRDefault="00BA0E4D" w:rsidP="00C5540A">
      <w:pPr>
        <w:autoSpaceDE w:val="0"/>
        <w:autoSpaceDN w:val="0"/>
        <w:adjustRightInd w:val="0"/>
        <w:ind w:left="360"/>
        <w:rPr>
          <w:sz w:val="23"/>
          <w:szCs w:val="23"/>
        </w:rPr>
      </w:pPr>
      <w:r>
        <w:rPr>
          <w:sz w:val="23"/>
          <w:szCs w:val="23"/>
        </w:rPr>
        <w:t>MOTION:  Selectman Hart moved, with Selectman Beck seconding, to adjourn.  Motion approved 3-0.</w:t>
      </w:r>
    </w:p>
    <w:p w14:paraId="60603F30" w14:textId="77777777" w:rsidR="00BA0E4D" w:rsidRDefault="00BA0E4D" w:rsidP="00E3136F">
      <w:pPr>
        <w:autoSpaceDE w:val="0"/>
        <w:autoSpaceDN w:val="0"/>
        <w:adjustRightInd w:val="0"/>
        <w:rPr>
          <w:sz w:val="23"/>
          <w:szCs w:val="23"/>
        </w:rPr>
      </w:pPr>
    </w:p>
    <w:p w14:paraId="6764EF66" w14:textId="77777777" w:rsidR="00BA0E4D" w:rsidRDefault="00BA0E4D" w:rsidP="00C5540A">
      <w:pPr>
        <w:autoSpaceDE w:val="0"/>
        <w:autoSpaceDN w:val="0"/>
        <w:adjustRightInd w:val="0"/>
        <w:ind w:firstLine="360"/>
      </w:pPr>
      <w:r>
        <w:rPr>
          <w:sz w:val="23"/>
          <w:szCs w:val="23"/>
        </w:rPr>
        <w:t>Meeting was adjourned at 7:44 PM.</w:t>
      </w:r>
    </w:p>
    <w:p w14:paraId="26410987" w14:textId="77777777" w:rsidR="003916EF" w:rsidRDefault="003916EF" w:rsidP="001C65FE">
      <w:pPr>
        <w:autoSpaceDE w:val="0"/>
        <w:autoSpaceDN w:val="0"/>
        <w:adjustRightInd w:val="0"/>
      </w:pPr>
    </w:p>
    <w:p w14:paraId="281741FB" w14:textId="77777777" w:rsidR="003916EF" w:rsidRDefault="003916EF" w:rsidP="001C65FE">
      <w:pPr>
        <w:autoSpaceDE w:val="0"/>
        <w:autoSpaceDN w:val="0"/>
        <w:adjustRightInd w:val="0"/>
      </w:pPr>
      <w:r>
        <w:tab/>
      </w:r>
      <w:r>
        <w:tab/>
      </w:r>
      <w:r>
        <w:tab/>
      </w:r>
      <w:r>
        <w:tab/>
      </w:r>
      <w:r>
        <w:tab/>
      </w:r>
      <w:r>
        <w:tab/>
      </w:r>
      <w:r>
        <w:tab/>
        <w:t>Respectfully Submitted,</w:t>
      </w:r>
    </w:p>
    <w:p w14:paraId="1F4B0E08" w14:textId="77777777" w:rsidR="003916EF" w:rsidRDefault="003916EF" w:rsidP="001C65FE">
      <w:pPr>
        <w:autoSpaceDE w:val="0"/>
        <w:autoSpaceDN w:val="0"/>
        <w:adjustRightInd w:val="0"/>
      </w:pPr>
    </w:p>
    <w:p w14:paraId="1D660633" w14:textId="77777777" w:rsidR="003916EF" w:rsidRDefault="003916EF" w:rsidP="001C65FE">
      <w:pPr>
        <w:autoSpaceDE w:val="0"/>
        <w:autoSpaceDN w:val="0"/>
        <w:adjustRightInd w:val="0"/>
      </w:pPr>
    </w:p>
    <w:p w14:paraId="6E089C54" w14:textId="77777777" w:rsidR="003916EF" w:rsidRDefault="003916EF" w:rsidP="001C65FE">
      <w:pPr>
        <w:autoSpaceDE w:val="0"/>
        <w:autoSpaceDN w:val="0"/>
        <w:adjustRightInd w:val="0"/>
      </w:pPr>
    </w:p>
    <w:p w14:paraId="5B623F7F" w14:textId="77777777" w:rsidR="003916EF" w:rsidRPr="002D2EFA" w:rsidRDefault="003916EF" w:rsidP="001C65FE">
      <w:pPr>
        <w:autoSpaceDE w:val="0"/>
        <w:autoSpaceDN w:val="0"/>
        <w:adjustRightInd w:val="0"/>
      </w:pPr>
      <w:r>
        <w:tab/>
      </w:r>
      <w:r>
        <w:tab/>
      </w:r>
      <w:r>
        <w:tab/>
      </w:r>
      <w:r>
        <w:tab/>
      </w:r>
      <w:r>
        <w:tab/>
      </w:r>
      <w:r>
        <w:tab/>
      </w:r>
      <w:r>
        <w:tab/>
        <w:t>Matt Hart, Secretary</w:t>
      </w:r>
    </w:p>
    <w:p w14:paraId="632AC413" w14:textId="77777777" w:rsidR="00FD7870" w:rsidRPr="00BE2FDE" w:rsidRDefault="00FD7870" w:rsidP="001C65FE">
      <w:pPr>
        <w:ind w:left="720"/>
      </w:pPr>
    </w:p>
    <w:sectPr w:rsidR="00FD7870" w:rsidRPr="00BE2FDE" w:rsidSect="00AE208E">
      <w:headerReference w:type="default" r:id="rId9"/>
      <w:footerReference w:type="default" r:id="rId10"/>
      <w:pgSz w:w="12240" w:h="15840"/>
      <w:pgMar w:top="720" w:right="1440" w:bottom="900" w:left="1440" w:header="720" w:footer="1078" w:gutter="0"/>
      <w:lnNumType w:countBy="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286495" w15:done="0"/>
  <w15:commentEx w15:paraId="2AA7A5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ED293" w14:textId="77777777" w:rsidR="008317FD" w:rsidRDefault="008317FD" w:rsidP="00AC4D2C">
      <w:r>
        <w:separator/>
      </w:r>
    </w:p>
  </w:endnote>
  <w:endnote w:type="continuationSeparator" w:id="0">
    <w:p w14:paraId="01F2B4E1" w14:textId="77777777" w:rsidR="008317FD" w:rsidRDefault="008317FD" w:rsidP="00A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D8D8" w14:textId="45BA8B2B" w:rsidR="008317FD" w:rsidRDefault="008317FD">
    <w:pPr>
      <w:pStyle w:val="Footer"/>
      <w:jc w:val="right"/>
    </w:pPr>
    <w:r>
      <w:t xml:space="preserve">Page </w:t>
    </w:r>
    <w:r>
      <w:rPr>
        <w:b/>
        <w:szCs w:val="24"/>
      </w:rPr>
      <w:fldChar w:fldCharType="begin"/>
    </w:r>
    <w:r>
      <w:rPr>
        <w:b/>
      </w:rPr>
      <w:instrText xml:space="preserve"> PAGE </w:instrText>
    </w:r>
    <w:r>
      <w:rPr>
        <w:b/>
        <w:szCs w:val="24"/>
      </w:rPr>
      <w:fldChar w:fldCharType="separate"/>
    </w:r>
    <w:r w:rsidR="00D1349F">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1349F">
      <w:rPr>
        <w:b/>
        <w:noProof/>
      </w:rPr>
      <w:t>12</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8ECFD" w14:textId="77777777" w:rsidR="008317FD" w:rsidRDefault="008317FD" w:rsidP="00AC4D2C">
      <w:r>
        <w:separator/>
      </w:r>
    </w:p>
  </w:footnote>
  <w:footnote w:type="continuationSeparator" w:id="0">
    <w:p w14:paraId="0BF02835" w14:textId="77777777" w:rsidR="008317FD" w:rsidRDefault="008317FD" w:rsidP="00AC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C961" w14:textId="77777777" w:rsidR="008317FD" w:rsidRDefault="008317FD">
    <w:pPr>
      <w:pStyle w:val="Header"/>
    </w:pPr>
    <w:r>
      <w:t>Board of Selectmen Meet</w:t>
    </w:r>
    <w:r w:rsidR="001A1358">
      <w:t>ing Minutes March 6</w:t>
    </w:r>
    <w:r>
      <w:t>, 2017</w:t>
    </w:r>
  </w:p>
  <w:p w14:paraId="1F876EC0" w14:textId="77777777" w:rsidR="008317FD" w:rsidRDefault="00831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4262"/>
    <w:multiLevelType w:val="hybridMultilevel"/>
    <w:tmpl w:val="6FACA996"/>
    <w:lvl w:ilvl="0" w:tplc="FEBE4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217B3"/>
    <w:multiLevelType w:val="hybridMultilevel"/>
    <w:tmpl w:val="41F250B4"/>
    <w:lvl w:ilvl="0" w:tplc="D0BA2552">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C55FB9"/>
    <w:multiLevelType w:val="hybridMultilevel"/>
    <w:tmpl w:val="981CEB28"/>
    <w:lvl w:ilvl="0" w:tplc="194CF6E2">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4749E"/>
    <w:multiLevelType w:val="hybridMultilevel"/>
    <w:tmpl w:val="A9B87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F0BC6"/>
    <w:multiLevelType w:val="hybridMultilevel"/>
    <w:tmpl w:val="05201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C2685"/>
    <w:multiLevelType w:val="multilevel"/>
    <w:tmpl w:val="487E5786"/>
    <w:lvl w:ilvl="0">
      <w:start w:val="1"/>
      <w:numFmt w:val="decimal"/>
      <w:lvlText w:val="%1."/>
      <w:lvlJc w:val="left"/>
      <w:pPr>
        <w:tabs>
          <w:tab w:val="num" w:pos="450"/>
        </w:tabs>
        <w:ind w:left="90" w:firstLine="0"/>
      </w:pPr>
      <w:rPr>
        <w:rFonts w:ascii="Arial" w:hAnsi="Arial" w:hint="default"/>
        <w:b/>
        <w:i w:val="0"/>
        <w:sz w:val="24"/>
        <w:szCs w:val="24"/>
      </w:rPr>
    </w:lvl>
    <w:lvl w:ilvl="1">
      <w:start w:val="1"/>
      <w:numFmt w:val="upperLetter"/>
      <w:lvlText w:val="%2."/>
      <w:lvlJc w:val="left"/>
      <w:pPr>
        <w:tabs>
          <w:tab w:val="num" w:pos="90"/>
        </w:tabs>
        <w:ind w:left="-270" w:firstLine="360"/>
      </w:pPr>
      <w:rPr>
        <w:rFonts w:ascii="Arial" w:hAnsi="Arial" w:hint="default"/>
        <w:b/>
        <w:i w:val="0"/>
        <w:sz w:val="20"/>
        <w:szCs w:val="20"/>
      </w:rPr>
    </w:lvl>
    <w:lvl w:ilvl="2">
      <w:start w:val="1"/>
      <w:numFmt w:val="lowerLetter"/>
      <w:lvlText w:val="%3."/>
      <w:lvlJc w:val="left"/>
      <w:pPr>
        <w:tabs>
          <w:tab w:val="num" w:pos="1170"/>
        </w:tabs>
        <w:ind w:left="2106" w:hanging="576"/>
      </w:pPr>
      <w:rPr>
        <w:rFonts w:ascii="Arial" w:hAnsi="Arial" w:hint="default"/>
      </w:rPr>
    </w:lvl>
    <w:lvl w:ilvl="3">
      <w:start w:val="1"/>
      <w:numFmt w:val="lowerLetter"/>
      <w:lvlText w:val="%4-"/>
      <w:lvlJc w:val="left"/>
      <w:pPr>
        <w:tabs>
          <w:tab w:val="num" w:pos="810"/>
        </w:tabs>
        <w:ind w:left="810" w:firstLine="1008"/>
      </w:pPr>
      <w:rPr>
        <w:rFonts w:hint="default"/>
      </w:rPr>
    </w:lvl>
    <w:lvl w:ilvl="4">
      <w:start w:val="1"/>
      <w:numFmt w:val="decimal"/>
      <w:lvlText w:val="%5)"/>
      <w:lvlJc w:val="left"/>
      <w:pPr>
        <w:tabs>
          <w:tab w:val="num" w:pos="1818"/>
        </w:tabs>
        <w:ind w:left="1818" w:hanging="432"/>
      </w:pPr>
      <w:rPr>
        <w:rFonts w:hint="default"/>
      </w:rPr>
    </w:lvl>
    <w:lvl w:ilvl="5">
      <w:start w:val="1"/>
      <w:numFmt w:val="lowerLetter"/>
      <w:lvlText w:val="%6)"/>
      <w:lvlJc w:val="left"/>
      <w:pPr>
        <w:tabs>
          <w:tab w:val="num" w:pos="1962"/>
        </w:tabs>
        <w:ind w:left="1962" w:hanging="432"/>
      </w:pPr>
      <w:rPr>
        <w:rFonts w:hint="default"/>
      </w:rPr>
    </w:lvl>
    <w:lvl w:ilvl="6">
      <w:start w:val="1"/>
      <w:numFmt w:val="lowerRoman"/>
      <w:lvlText w:val="%7)"/>
      <w:lvlJc w:val="right"/>
      <w:pPr>
        <w:tabs>
          <w:tab w:val="num" w:pos="2106"/>
        </w:tabs>
        <w:ind w:left="2106" w:hanging="288"/>
      </w:pPr>
      <w:rPr>
        <w:rFonts w:hint="default"/>
      </w:rPr>
    </w:lvl>
    <w:lvl w:ilvl="7">
      <w:start w:val="1"/>
      <w:numFmt w:val="lowerLetter"/>
      <w:lvlText w:val="%8."/>
      <w:lvlJc w:val="left"/>
      <w:pPr>
        <w:tabs>
          <w:tab w:val="num" w:pos="2250"/>
        </w:tabs>
        <w:ind w:left="2250" w:hanging="432"/>
      </w:pPr>
      <w:rPr>
        <w:rFonts w:hint="default"/>
      </w:rPr>
    </w:lvl>
    <w:lvl w:ilvl="8">
      <w:start w:val="1"/>
      <w:numFmt w:val="lowerRoman"/>
      <w:lvlText w:val="%9."/>
      <w:lvlJc w:val="right"/>
      <w:pPr>
        <w:tabs>
          <w:tab w:val="num" w:pos="2394"/>
        </w:tabs>
        <w:ind w:left="2394" w:hanging="144"/>
      </w:pPr>
      <w:rPr>
        <w:rFonts w:hint="default"/>
      </w:rPr>
    </w:lvl>
  </w:abstractNum>
  <w:abstractNum w:abstractNumId="6">
    <w:nsid w:val="268C0523"/>
    <w:multiLevelType w:val="hybridMultilevel"/>
    <w:tmpl w:val="1B3C3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20039"/>
    <w:multiLevelType w:val="multilevel"/>
    <w:tmpl w:val="62BC2612"/>
    <w:lvl w:ilvl="0">
      <w:start w:val="1"/>
      <w:numFmt w:val="upperRoman"/>
      <w:isLgl/>
      <w:lvlText w:val="Article %1."/>
      <w:lvlJc w:val="left"/>
      <w:pPr>
        <w:tabs>
          <w:tab w:val="num" w:pos="1620"/>
        </w:tabs>
        <w:ind w:left="684" w:hanging="504"/>
      </w:pPr>
      <w:rPr>
        <w:rFonts w:ascii="Arial" w:hAnsi="Arial" w:cs="Arial" w:hint="default"/>
        <w:b/>
        <w:bCs w:val="0"/>
        <w:i w:val="0"/>
        <w:iCs w:val="0"/>
        <w:caps w:val="0"/>
        <w:smallCaps w:val="0"/>
        <w:strike w:val="0"/>
        <w:dstrike w:val="0"/>
        <w:outline w:val="0"/>
        <w:shadow w:val="0"/>
        <w:emboss w:val="0"/>
        <w:imprint w:val="0"/>
        <w:noProof w:val="0"/>
        <w:snapToGrid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1530"/>
        </w:tabs>
        <w:ind w:left="-2610" w:firstLine="0"/>
      </w:pPr>
      <w:rPr>
        <w:rFonts w:hint="default"/>
      </w:rPr>
    </w:lvl>
    <w:lvl w:ilvl="2">
      <w:start w:val="1"/>
      <w:numFmt w:val="lowerLetter"/>
      <w:lvlText w:val="(%3)"/>
      <w:lvlJc w:val="left"/>
      <w:pPr>
        <w:tabs>
          <w:tab w:val="num" w:pos="-1890"/>
        </w:tabs>
        <w:ind w:left="-1890" w:hanging="432"/>
      </w:pPr>
      <w:rPr>
        <w:rFonts w:hint="default"/>
      </w:rPr>
    </w:lvl>
    <w:lvl w:ilvl="3">
      <w:start w:val="1"/>
      <w:numFmt w:val="lowerRoman"/>
      <w:lvlText w:val="(%4)"/>
      <w:lvlJc w:val="right"/>
      <w:pPr>
        <w:tabs>
          <w:tab w:val="num" w:pos="-1746"/>
        </w:tabs>
        <w:ind w:left="-1746" w:hanging="144"/>
      </w:pPr>
      <w:rPr>
        <w:rFonts w:hint="default"/>
      </w:rPr>
    </w:lvl>
    <w:lvl w:ilvl="4">
      <w:start w:val="1"/>
      <w:numFmt w:val="decimal"/>
      <w:lvlText w:val="%5)"/>
      <w:lvlJc w:val="left"/>
      <w:pPr>
        <w:tabs>
          <w:tab w:val="num" w:pos="-1602"/>
        </w:tabs>
        <w:ind w:left="-1602" w:hanging="432"/>
      </w:pPr>
      <w:rPr>
        <w:rFonts w:hint="default"/>
      </w:rPr>
    </w:lvl>
    <w:lvl w:ilvl="5">
      <w:start w:val="1"/>
      <w:numFmt w:val="lowerLetter"/>
      <w:lvlText w:val="%6)"/>
      <w:lvlJc w:val="left"/>
      <w:pPr>
        <w:tabs>
          <w:tab w:val="num" w:pos="-1458"/>
        </w:tabs>
        <w:ind w:left="-1458" w:hanging="432"/>
      </w:pPr>
      <w:rPr>
        <w:rFonts w:hint="default"/>
      </w:rPr>
    </w:lvl>
    <w:lvl w:ilvl="6">
      <w:start w:val="1"/>
      <w:numFmt w:val="lowerRoman"/>
      <w:lvlText w:val="%7)"/>
      <w:lvlJc w:val="right"/>
      <w:pPr>
        <w:tabs>
          <w:tab w:val="num" w:pos="-1422"/>
        </w:tabs>
        <w:ind w:left="-1422" w:hanging="288"/>
      </w:pPr>
      <w:rPr>
        <w:rFonts w:hint="default"/>
      </w:rPr>
    </w:lvl>
    <w:lvl w:ilvl="7">
      <w:start w:val="1"/>
      <w:numFmt w:val="lowerLetter"/>
      <w:lvlText w:val="%8."/>
      <w:lvlJc w:val="left"/>
      <w:pPr>
        <w:tabs>
          <w:tab w:val="num" w:pos="-1170"/>
        </w:tabs>
        <w:ind w:left="-1170" w:hanging="432"/>
      </w:pPr>
      <w:rPr>
        <w:rFonts w:hint="default"/>
      </w:rPr>
    </w:lvl>
    <w:lvl w:ilvl="8">
      <w:start w:val="1"/>
      <w:numFmt w:val="lowerRoman"/>
      <w:lvlText w:val="%9."/>
      <w:lvlJc w:val="right"/>
      <w:pPr>
        <w:tabs>
          <w:tab w:val="num" w:pos="-1026"/>
        </w:tabs>
        <w:ind w:left="-1026" w:hanging="144"/>
      </w:pPr>
      <w:rPr>
        <w:rFonts w:hint="default"/>
      </w:rPr>
    </w:lvl>
  </w:abstractNum>
  <w:abstractNum w:abstractNumId="8">
    <w:nsid w:val="3DC03747"/>
    <w:multiLevelType w:val="hybridMultilevel"/>
    <w:tmpl w:val="14F8CED0"/>
    <w:lvl w:ilvl="0" w:tplc="7474F3C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0425B"/>
    <w:multiLevelType w:val="hybridMultilevel"/>
    <w:tmpl w:val="60925178"/>
    <w:lvl w:ilvl="0" w:tplc="758616A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81E98"/>
    <w:multiLevelType w:val="hybridMultilevel"/>
    <w:tmpl w:val="06926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60D2C"/>
    <w:multiLevelType w:val="hybridMultilevel"/>
    <w:tmpl w:val="282EB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F2186"/>
    <w:multiLevelType w:val="hybridMultilevel"/>
    <w:tmpl w:val="ED0A4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066D1"/>
    <w:multiLevelType w:val="hybridMultilevel"/>
    <w:tmpl w:val="AEBA9880"/>
    <w:lvl w:ilvl="0" w:tplc="02E6977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4">
    <w:nsid w:val="56C32EC6"/>
    <w:multiLevelType w:val="hybridMultilevel"/>
    <w:tmpl w:val="18A01000"/>
    <w:lvl w:ilvl="0" w:tplc="4676A83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E6479"/>
    <w:multiLevelType w:val="hybridMultilevel"/>
    <w:tmpl w:val="F10AD0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1107C4"/>
    <w:multiLevelType w:val="hybridMultilevel"/>
    <w:tmpl w:val="7B6EA90A"/>
    <w:lvl w:ilvl="0" w:tplc="61102DA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326954"/>
    <w:multiLevelType w:val="hybridMultilevel"/>
    <w:tmpl w:val="56268896"/>
    <w:lvl w:ilvl="0" w:tplc="92C4CD4C">
      <w:start w:val="3"/>
      <w:numFmt w:val="bullet"/>
      <w:lvlText w:val="-"/>
      <w:lvlJc w:val="left"/>
      <w:pPr>
        <w:ind w:left="1750" w:hanging="360"/>
      </w:pPr>
      <w:rPr>
        <w:rFonts w:ascii="Times New Roman" w:eastAsia="Times New Roman" w:hAnsi="Times New Roman" w:cs="Times New Roman"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8">
    <w:nsid w:val="609218CE"/>
    <w:multiLevelType w:val="hybridMultilevel"/>
    <w:tmpl w:val="E97A8250"/>
    <w:lvl w:ilvl="0" w:tplc="D3C482DE">
      <w:start w:val="1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95A34"/>
    <w:multiLevelType w:val="hybridMultilevel"/>
    <w:tmpl w:val="B99C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B56AA"/>
    <w:multiLevelType w:val="hybridMultilevel"/>
    <w:tmpl w:val="2C4EF34C"/>
    <w:lvl w:ilvl="0" w:tplc="D9982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24F23"/>
    <w:multiLevelType w:val="hybridMultilevel"/>
    <w:tmpl w:val="61684DC8"/>
    <w:lvl w:ilvl="0" w:tplc="6654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27410A"/>
    <w:multiLevelType w:val="hybridMultilevel"/>
    <w:tmpl w:val="B92E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77A33"/>
    <w:multiLevelType w:val="hybridMultilevel"/>
    <w:tmpl w:val="981CEB28"/>
    <w:lvl w:ilvl="0" w:tplc="194CF6E2">
      <w:start w:val="1"/>
      <w:numFmt w:val="upperRoman"/>
      <w:lvlText w:val="%1."/>
      <w:lvlJc w:val="left"/>
      <w:pPr>
        <w:ind w:left="1080" w:hanging="72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E640D"/>
    <w:multiLevelType w:val="hybridMultilevel"/>
    <w:tmpl w:val="0564516A"/>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5">
    <w:nsid w:val="784E24CF"/>
    <w:multiLevelType w:val="hybridMultilevel"/>
    <w:tmpl w:val="981CEB28"/>
    <w:lvl w:ilvl="0" w:tplc="194CF6E2">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4"/>
  </w:num>
  <w:num w:numId="4">
    <w:abstractNumId w:val="17"/>
  </w:num>
  <w:num w:numId="5">
    <w:abstractNumId w:val="20"/>
  </w:num>
  <w:num w:numId="6">
    <w:abstractNumId w:val="10"/>
  </w:num>
  <w:num w:numId="7">
    <w:abstractNumId w:val="13"/>
  </w:num>
  <w:num w:numId="8">
    <w:abstractNumId w:val="25"/>
  </w:num>
  <w:num w:numId="9">
    <w:abstractNumId w:val="15"/>
  </w:num>
  <w:num w:numId="10">
    <w:abstractNumId w:val="21"/>
  </w:num>
  <w:num w:numId="11">
    <w:abstractNumId w:val="0"/>
  </w:num>
  <w:num w:numId="12">
    <w:abstractNumId w:val="2"/>
  </w:num>
  <w:num w:numId="13">
    <w:abstractNumId w:val="6"/>
  </w:num>
  <w:num w:numId="14">
    <w:abstractNumId w:val="14"/>
  </w:num>
  <w:num w:numId="15">
    <w:abstractNumId w:val="3"/>
  </w:num>
  <w:num w:numId="16">
    <w:abstractNumId w:val="8"/>
  </w:num>
  <w:num w:numId="17">
    <w:abstractNumId w:val="19"/>
  </w:num>
  <w:num w:numId="18">
    <w:abstractNumId w:val="18"/>
  </w:num>
  <w:num w:numId="19">
    <w:abstractNumId w:val="9"/>
  </w:num>
  <w:num w:numId="20">
    <w:abstractNumId w:val="1"/>
  </w:num>
  <w:num w:numId="21">
    <w:abstractNumId w:val="22"/>
  </w:num>
  <w:num w:numId="22">
    <w:abstractNumId w:val="4"/>
  </w:num>
  <w:num w:numId="23">
    <w:abstractNumId w:val="1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50"/>
    <w:rsid w:val="0000575C"/>
    <w:rsid w:val="00007EC4"/>
    <w:rsid w:val="00011341"/>
    <w:rsid w:val="000139FD"/>
    <w:rsid w:val="00014EB1"/>
    <w:rsid w:val="00016407"/>
    <w:rsid w:val="000203DA"/>
    <w:rsid w:val="00021C27"/>
    <w:rsid w:val="0002201A"/>
    <w:rsid w:val="0002331E"/>
    <w:rsid w:val="00025350"/>
    <w:rsid w:val="00034DB8"/>
    <w:rsid w:val="000365F2"/>
    <w:rsid w:val="000458BF"/>
    <w:rsid w:val="0004771B"/>
    <w:rsid w:val="00051EC3"/>
    <w:rsid w:val="00051F17"/>
    <w:rsid w:val="000567BF"/>
    <w:rsid w:val="000611EA"/>
    <w:rsid w:val="0006374D"/>
    <w:rsid w:val="00070027"/>
    <w:rsid w:val="00072048"/>
    <w:rsid w:val="000728A8"/>
    <w:rsid w:val="00076E1C"/>
    <w:rsid w:val="00077B09"/>
    <w:rsid w:val="00081F80"/>
    <w:rsid w:val="000834EF"/>
    <w:rsid w:val="00083DDE"/>
    <w:rsid w:val="000840EE"/>
    <w:rsid w:val="00091D35"/>
    <w:rsid w:val="000936F8"/>
    <w:rsid w:val="00093EB0"/>
    <w:rsid w:val="000946BE"/>
    <w:rsid w:val="000A1B92"/>
    <w:rsid w:val="000A20EE"/>
    <w:rsid w:val="000A2775"/>
    <w:rsid w:val="000A418A"/>
    <w:rsid w:val="000B146A"/>
    <w:rsid w:val="000B34D4"/>
    <w:rsid w:val="000B6B21"/>
    <w:rsid w:val="000C3F3A"/>
    <w:rsid w:val="000D3380"/>
    <w:rsid w:val="000D4511"/>
    <w:rsid w:val="000E1F1C"/>
    <w:rsid w:val="0010014A"/>
    <w:rsid w:val="001037CA"/>
    <w:rsid w:val="00105A36"/>
    <w:rsid w:val="00105C15"/>
    <w:rsid w:val="00110027"/>
    <w:rsid w:val="00113B33"/>
    <w:rsid w:val="00114DB3"/>
    <w:rsid w:val="0011681B"/>
    <w:rsid w:val="00117E38"/>
    <w:rsid w:val="00124FB6"/>
    <w:rsid w:val="001250FF"/>
    <w:rsid w:val="00125E78"/>
    <w:rsid w:val="00127851"/>
    <w:rsid w:val="00130CB0"/>
    <w:rsid w:val="00130EEE"/>
    <w:rsid w:val="00133440"/>
    <w:rsid w:val="00134D8A"/>
    <w:rsid w:val="00135234"/>
    <w:rsid w:val="00136B28"/>
    <w:rsid w:val="001460F3"/>
    <w:rsid w:val="001515AB"/>
    <w:rsid w:val="00162BFA"/>
    <w:rsid w:val="00167883"/>
    <w:rsid w:val="00171232"/>
    <w:rsid w:val="0017364B"/>
    <w:rsid w:val="00173E74"/>
    <w:rsid w:val="00177DC9"/>
    <w:rsid w:val="001803FB"/>
    <w:rsid w:val="00181B11"/>
    <w:rsid w:val="0018255E"/>
    <w:rsid w:val="00184766"/>
    <w:rsid w:val="001855E8"/>
    <w:rsid w:val="00193DC0"/>
    <w:rsid w:val="00197980"/>
    <w:rsid w:val="001A00D9"/>
    <w:rsid w:val="001A1358"/>
    <w:rsid w:val="001A1807"/>
    <w:rsid w:val="001A25B5"/>
    <w:rsid w:val="001A5A52"/>
    <w:rsid w:val="001A695B"/>
    <w:rsid w:val="001A6C70"/>
    <w:rsid w:val="001A7E14"/>
    <w:rsid w:val="001B0161"/>
    <w:rsid w:val="001B2A52"/>
    <w:rsid w:val="001B49B8"/>
    <w:rsid w:val="001C0B9D"/>
    <w:rsid w:val="001C65FE"/>
    <w:rsid w:val="001C6E0F"/>
    <w:rsid w:val="001D191E"/>
    <w:rsid w:val="001D6686"/>
    <w:rsid w:val="001D6BFE"/>
    <w:rsid w:val="001E0D50"/>
    <w:rsid w:val="001E49A3"/>
    <w:rsid w:val="001E6128"/>
    <w:rsid w:val="001E7E77"/>
    <w:rsid w:val="001F5BEA"/>
    <w:rsid w:val="001F62F6"/>
    <w:rsid w:val="0020389F"/>
    <w:rsid w:val="00203F61"/>
    <w:rsid w:val="00204CF2"/>
    <w:rsid w:val="00204D53"/>
    <w:rsid w:val="00212CB7"/>
    <w:rsid w:val="00212F3F"/>
    <w:rsid w:val="002147E1"/>
    <w:rsid w:val="00215D7C"/>
    <w:rsid w:val="002216A2"/>
    <w:rsid w:val="00230079"/>
    <w:rsid w:val="00230A3D"/>
    <w:rsid w:val="002371D3"/>
    <w:rsid w:val="00237BCE"/>
    <w:rsid w:val="002431DB"/>
    <w:rsid w:val="00243316"/>
    <w:rsid w:val="00244892"/>
    <w:rsid w:val="00247DE5"/>
    <w:rsid w:val="00250395"/>
    <w:rsid w:val="002524BE"/>
    <w:rsid w:val="00254775"/>
    <w:rsid w:val="00255396"/>
    <w:rsid w:val="00255832"/>
    <w:rsid w:val="00257324"/>
    <w:rsid w:val="00257CE5"/>
    <w:rsid w:val="002613A9"/>
    <w:rsid w:val="0026549B"/>
    <w:rsid w:val="002677E6"/>
    <w:rsid w:val="00272E7E"/>
    <w:rsid w:val="002742FD"/>
    <w:rsid w:val="00282711"/>
    <w:rsid w:val="00282EDF"/>
    <w:rsid w:val="00284D03"/>
    <w:rsid w:val="00286A6C"/>
    <w:rsid w:val="00287067"/>
    <w:rsid w:val="002932FD"/>
    <w:rsid w:val="002A09E2"/>
    <w:rsid w:val="002A154B"/>
    <w:rsid w:val="002A47F1"/>
    <w:rsid w:val="002A6DF3"/>
    <w:rsid w:val="002A7D6A"/>
    <w:rsid w:val="002B13B2"/>
    <w:rsid w:val="002B2661"/>
    <w:rsid w:val="002B290A"/>
    <w:rsid w:val="002B35AE"/>
    <w:rsid w:val="002B3E40"/>
    <w:rsid w:val="002C08AA"/>
    <w:rsid w:val="002C6BAD"/>
    <w:rsid w:val="002C70FD"/>
    <w:rsid w:val="002C713D"/>
    <w:rsid w:val="002C7713"/>
    <w:rsid w:val="002C7FEE"/>
    <w:rsid w:val="002D2EFA"/>
    <w:rsid w:val="002E1860"/>
    <w:rsid w:val="002E1F5B"/>
    <w:rsid w:val="002E37D4"/>
    <w:rsid w:val="002F2484"/>
    <w:rsid w:val="002F467E"/>
    <w:rsid w:val="00304F7B"/>
    <w:rsid w:val="003055D3"/>
    <w:rsid w:val="00305BEB"/>
    <w:rsid w:val="00306A2A"/>
    <w:rsid w:val="00306EF3"/>
    <w:rsid w:val="003071A2"/>
    <w:rsid w:val="003134D7"/>
    <w:rsid w:val="003139E0"/>
    <w:rsid w:val="003168A3"/>
    <w:rsid w:val="00320A68"/>
    <w:rsid w:val="00320F4E"/>
    <w:rsid w:val="0033111C"/>
    <w:rsid w:val="0034016A"/>
    <w:rsid w:val="00342057"/>
    <w:rsid w:val="0034461D"/>
    <w:rsid w:val="003454A3"/>
    <w:rsid w:val="00345E9D"/>
    <w:rsid w:val="003461DB"/>
    <w:rsid w:val="00350476"/>
    <w:rsid w:val="00350966"/>
    <w:rsid w:val="0035614D"/>
    <w:rsid w:val="00360254"/>
    <w:rsid w:val="00370F28"/>
    <w:rsid w:val="00377041"/>
    <w:rsid w:val="003810D0"/>
    <w:rsid w:val="003857DB"/>
    <w:rsid w:val="003916EF"/>
    <w:rsid w:val="00392551"/>
    <w:rsid w:val="003957CD"/>
    <w:rsid w:val="00396105"/>
    <w:rsid w:val="003B00A1"/>
    <w:rsid w:val="003B2D1D"/>
    <w:rsid w:val="003B37F5"/>
    <w:rsid w:val="003C169E"/>
    <w:rsid w:val="003D15B2"/>
    <w:rsid w:val="003D40B7"/>
    <w:rsid w:val="003D7737"/>
    <w:rsid w:val="003E1C0F"/>
    <w:rsid w:val="003E3C73"/>
    <w:rsid w:val="003E6CA5"/>
    <w:rsid w:val="003F1F6B"/>
    <w:rsid w:val="003F2EF2"/>
    <w:rsid w:val="003F6EF1"/>
    <w:rsid w:val="003F7745"/>
    <w:rsid w:val="00400AE1"/>
    <w:rsid w:val="0041003B"/>
    <w:rsid w:val="00411133"/>
    <w:rsid w:val="0041247E"/>
    <w:rsid w:val="00412F88"/>
    <w:rsid w:val="00420676"/>
    <w:rsid w:val="00421BC6"/>
    <w:rsid w:val="00426F0A"/>
    <w:rsid w:val="004348F9"/>
    <w:rsid w:val="0043510E"/>
    <w:rsid w:val="00435864"/>
    <w:rsid w:val="00437B42"/>
    <w:rsid w:val="0044419D"/>
    <w:rsid w:val="00450460"/>
    <w:rsid w:val="00451565"/>
    <w:rsid w:val="004516E9"/>
    <w:rsid w:val="004523B9"/>
    <w:rsid w:val="00452D8E"/>
    <w:rsid w:val="00460A3E"/>
    <w:rsid w:val="00462E21"/>
    <w:rsid w:val="00470F6F"/>
    <w:rsid w:val="004714A6"/>
    <w:rsid w:val="00473BC3"/>
    <w:rsid w:val="0047519F"/>
    <w:rsid w:val="00475C8D"/>
    <w:rsid w:val="00476B8F"/>
    <w:rsid w:val="004874F6"/>
    <w:rsid w:val="00497CE0"/>
    <w:rsid w:val="004A09DA"/>
    <w:rsid w:val="004A15CC"/>
    <w:rsid w:val="004A3307"/>
    <w:rsid w:val="004A370A"/>
    <w:rsid w:val="004B11BD"/>
    <w:rsid w:val="004B1FBB"/>
    <w:rsid w:val="004B3903"/>
    <w:rsid w:val="004B7CA9"/>
    <w:rsid w:val="004C02BF"/>
    <w:rsid w:val="004C2422"/>
    <w:rsid w:val="004C2808"/>
    <w:rsid w:val="004C2BDA"/>
    <w:rsid w:val="004C2D72"/>
    <w:rsid w:val="004C5661"/>
    <w:rsid w:val="004C62F3"/>
    <w:rsid w:val="004C7C6C"/>
    <w:rsid w:val="004D2658"/>
    <w:rsid w:val="004D4CAF"/>
    <w:rsid w:val="004E2606"/>
    <w:rsid w:val="004E5198"/>
    <w:rsid w:val="004E5EAC"/>
    <w:rsid w:val="004E7177"/>
    <w:rsid w:val="004F072A"/>
    <w:rsid w:val="004F1652"/>
    <w:rsid w:val="004F2F87"/>
    <w:rsid w:val="004F3A1E"/>
    <w:rsid w:val="004F7A59"/>
    <w:rsid w:val="004F7EDC"/>
    <w:rsid w:val="005150A0"/>
    <w:rsid w:val="00516F02"/>
    <w:rsid w:val="005212B1"/>
    <w:rsid w:val="0052338C"/>
    <w:rsid w:val="00524437"/>
    <w:rsid w:val="0053396C"/>
    <w:rsid w:val="00534513"/>
    <w:rsid w:val="00535480"/>
    <w:rsid w:val="00542723"/>
    <w:rsid w:val="00542E8A"/>
    <w:rsid w:val="00545D24"/>
    <w:rsid w:val="005465F7"/>
    <w:rsid w:val="00547EDB"/>
    <w:rsid w:val="00550F29"/>
    <w:rsid w:val="00553905"/>
    <w:rsid w:val="00557E2D"/>
    <w:rsid w:val="005602D0"/>
    <w:rsid w:val="0056160D"/>
    <w:rsid w:val="005620F5"/>
    <w:rsid w:val="00564FC2"/>
    <w:rsid w:val="00572257"/>
    <w:rsid w:val="005728E8"/>
    <w:rsid w:val="0057449C"/>
    <w:rsid w:val="00575ED8"/>
    <w:rsid w:val="0057660E"/>
    <w:rsid w:val="005826B5"/>
    <w:rsid w:val="005832E4"/>
    <w:rsid w:val="00583B7A"/>
    <w:rsid w:val="005848D5"/>
    <w:rsid w:val="00585989"/>
    <w:rsid w:val="0058740D"/>
    <w:rsid w:val="005902B0"/>
    <w:rsid w:val="0059049E"/>
    <w:rsid w:val="00592A9C"/>
    <w:rsid w:val="005A0FB0"/>
    <w:rsid w:val="005A26CC"/>
    <w:rsid w:val="005A32B4"/>
    <w:rsid w:val="005A44B8"/>
    <w:rsid w:val="005A45A8"/>
    <w:rsid w:val="005A5B31"/>
    <w:rsid w:val="005B0DAE"/>
    <w:rsid w:val="005B2801"/>
    <w:rsid w:val="005B4636"/>
    <w:rsid w:val="005B6D1E"/>
    <w:rsid w:val="005B6F28"/>
    <w:rsid w:val="005D51C6"/>
    <w:rsid w:val="005D6C4D"/>
    <w:rsid w:val="005E2C23"/>
    <w:rsid w:val="005E516D"/>
    <w:rsid w:val="005E5583"/>
    <w:rsid w:val="005E65E3"/>
    <w:rsid w:val="005F0049"/>
    <w:rsid w:val="005F0159"/>
    <w:rsid w:val="005F4856"/>
    <w:rsid w:val="00602F4F"/>
    <w:rsid w:val="006052EC"/>
    <w:rsid w:val="00611C48"/>
    <w:rsid w:val="00611D7A"/>
    <w:rsid w:val="00614057"/>
    <w:rsid w:val="00614A4A"/>
    <w:rsid w:val="00622C68"/>
    <w:rsid w:val="006306F6"/>
    <w:rsid w:val="00631C24"/>
    <w:rsid w:val="006323C6"/>
    <w:rsid w:val="006374E0"/>
    <w:rsid w:val="0064038E"/>
    <w:rsid w:val="0064528C"/>
    <w:rsid w:val="0064530C"/>
    <w:rsid w:val="00652D54"/>
    <w:rsid w:val="00652DE3"/>
    <w:rsid w:val="0065467F"/>
    <w:rsid w:val="00656086"/>
    <w:rsid w:val="00656CBD"/>
    <w:rsid w:val="00657784"/>
    <w:rsid w:val="00657E73"/>
    <w:rsid w:val="00662AC0"/>
    <w:rsid w:val="006633B0"/>
    <w:rsid w:val="00666065"/>
    <w:rsid w:val="00666454"/>
    <w:rsid w:val="0066699E"/>
    <w:rsid w:val="00667211"/>
    <w:rsid w:val="006676D1"/>
    <w:rsid w:val="006705F0"/>
    <w:rsid w:val="00674A03"/>
    <w:rsid w:val="0067657D"/>
    <w:rsid w:val="00676831"/>
    <w:rsid w:val="00676CD9"/>
    <w:rsid w:val="006829C4"/>
    <w:rsid w:val="00686011"/>
    <w:rsid w:val="00690ED5"/>
    <w:rsid w:val="00691D3F"/>
    <w:rsid w:val="006961CC"/>
    <w:rsid w:val="006A3676"/>
    <w:rsid w:val="006A7034"/>
    <w:rsid w:val="006B04CE"/>
    <w:rsid w:val="006B1E73"/>
    <w:rsid w:val="006B3605"/>
    <w:rsid w:val="006B73CD"/>
    <w:rsid w:val="006C1923"/>
    <w:rsid w:val="006C26A2"/>
    <w:rsid w:val="006C4BD2"/>
    <w:rsid w:val="006D41CC"/>
    <w:rsid w:val="006D6397"/>
    <w:rsid w:val="006D6A9C"/>
    <w:rsid w:val="006E0825"/>
    <w:rsid w:val="006E18F6"/>
    <w:rsid w:val="006E2AB4"/>
    <w:rsid w:val="006E6920"/>
    <w:rsid w:val="006F0377"/>
    <w:rsid w:val="006F0C7E"/>
    <w:rsid w:val="006F1552"/>
    <w:rsid w:val="006F6BD4"/>
    <w:rsid w:val="007019AB"/>
    <w:rsid w:val="0070311C"/>
    <w:rsid w:val="00703D48"/>
    <w:rsid w:val="00704D3D"/>
    <w:rsid w:val="00704E1B"/>
    <w:rsid w:val="007050D9"/>
    <w:rsid w:val="0071024D"/>
    <w:rsid w:val="007115DC"/>
    <w:rsid w:val="00712EAB"/>
    <w:rsid w:val="007160E0"/>
    <w:rsid w:val="00723257"/>
    <w:rsid w:val="007232CB"/>
    <w:rsid w:val="00723D95"/>
    <w:rsid w:val="007348BE"/>
    <w:rsid w:val="0073779D"/>
    <w:rsid w:val="00743B77"/>
    <w:rsid w:val="007532AF"/>
    <w:rsid w:val="007613CF"/>
    <w:rsid w:val="0076280B"/>
    <w:rsid w:val="007668EF"/>
    <w:rsid w:val="00767B4C"/>
    <w:rsid w:val="007728D9"/>
    <w:rsid w:val="00773524"/>
    <w:rsid w:val="00777276"/>
    <w:rsid w:val="00781F16"/>
    <w:rsid w:val="007827F5"/>
    <w:rsid w:val="00787305"/>
    <w:rsid w:val="00791636"/>
    <w:rsid w:val="007916D2"/>
    <w:rsid w:val="00795204"/>
    <w:rsid w:val="007A0263"/>
    <w:rsid w:val="007A2FBE"/>
    <w:rsid w:val="007A428F"/>
    <w:rsid w:val="007A5111"/>
    <w:rsid w:val="007A54FF"/>
    <w:rsid w:val="007B15DA"/>
    <w:rsid w:val="007B1D17"/>
    <w:rsid w:val="007B5B92"/>
    <w:rsid w:val="007C207D"/>
    <w:rsid w:val="007C443D"/>
    <w:rsid w:val="007C549C"/>
    <w:rsid w:val="007C6576"/>
    <w:rsid w:val="007D13E4"/>
    <w:rsid w:val="007D2972"/>
    <w:rsid w:val="007D2CDB"/>
    <w:rsid w:val="007D3BEE"/>
    <w:rsid w:val="007D5390"/>
    <w:rsid w:val="007D717C"/>
    <w:rsid w:val="007D77EB"/>
    <w:rsid w:val="007D78D8"/>
    <w:rsid w:val="007E03D3"/>
    <w:rsid w:val="007E32F1"/>
    <w:rsid w:val="007E68B0"/>
    <w:rsid w:val="007F0800"/>
    <w:rsid w:val="007F1DB6"/>
    <w:rsid w:val="007F6B62"/>
    <w:rsid w:val="007F7212"/>
    <w:rsid w:val="0080065B"/>
    <w:rsid w:val="00801CFB"/>
    <w:rsid w:val="0080524E"/>
    <w:rsid w:val="00806502"/>
    <w:rsid w:val="008065E8"/>
    <w:rsid w:val="008067B5"/>
    <w:rsid w:val="00806A77"/>
    <w:rsid w:val="00806B86"/>
    <w:rsid w:val="00812320"/>
    <w:rsid w:val="00812A5A"/>
    <w:rsid w:val="00814126"/>
    <w:rsid w:val="008142BF"/>
    <w:rsid w:val="008162AA"/>
    <w:rsid w:val="00816F90"/>
    <w:rsid w:val="00820B8B"/>
    <w:rsid w:val="00820EA1"/>
    <w:rsid w:val="00821313"/>
    <w:rsid w:val="00823093"/>
    <w:rsid w:val="008233A6"/>
    <w:rsid w:val="00826D1E"/>
    <w:rsid w:val="00827745"/>
    <w:rsid w:val="00830198"/>
    <w:rsid w:val="00830D51"/>
    <w:rsid w:val="008317FD"/>
    <w:rsid w:val="00833CAA"/>
    <w:rsid w:val="00836992"/>
    <w:rsid w:val="00841AF0"/>
    <w:rsid w:val="008427AF"/>
    <w:rsid w:val="0084652D"/>
    <w:rsid w:val="00846629"/>
    <w:rsid w:val="00846672"/>
    <w:rsid w:val="008473D8"/>
    <w:rsid w:val="008475FA"/>
    <w:rsid w:val="00851F65"/>
    <w:rsid w:val="00852E89"/>
    <w:rsid w:val="00853AA2"/>
    <w:rsid w:val="00856B61"/>
    <w:rsid w:val="00856F79"/>
    <w:rsid w:val="008574A6"/>
    <w:rsid w:val="0086068A"/>
    <w:rsid w:val="008611BC"/>
    <w:rsid w:val="00862CFE"/>
    <w:rsid w:val="00863511"/>
    <w:rsid w:val="0086385C"/>
    <w:rsid w:val="00863BFB"/>
    <w:rsid w:val="0086594C"/>
    <w:rsid w:val="00870BC3"/>
    <w:rsid w:val="00870D46"/>
    <w:rsid w:val="008719FE"/>
    <w:rsid w:val="00874051"/>
    <w:rsid w:val="00874BF2"/>
    <w:rsid w:val="00875223"/>
    <w:rsid w:val="0087761F"/>
    <w:rsid w:val="00880576"/>
    <w:rsid w:val="00880EC5"/>
    <w:rsid w:val="00883418"/>
    <w:rsid w:val="008836E6"/>
    <w:rsid w:val="00884BA2"/>
    <w:rsid w:val="00885241"/>
    <w:rsid w:val="00885F68"/>
    <w:rsid w:val="00891F35"/>
    <w:rsid w:val="00892611"/>
    <w:rsid w:val="00895827"/>
    <w:rsid w:val="00896AB2"/>
    <w:rsid w:val="00896CA9"/>
    <w:rsid w:val="008975AA"/>
    <w:rsid w:val="008A0838"/>
    <w:rsid w:val="008A1079"/>
    <w:rsid w:val="008A1CA4"/>
    <w:rsid w:val="008A3AB2"/>
    <w:rsid w:val="008B4A33"/>
    <w:rsid w:val="008B4B64"/>
    <w:rsid w:val="008C0623"/>
    <w:rsid w:val="008C2816"/>
    <w:rsid w:val="008C4C36"/>
    <w:rsid w:val="008C5A37"/>
    <w:rsid w:val="008C69FD"/>
    <w:rsid w:val="008D0A24"/>
    <w:rsid w:val="008D3715"/>
    <w:rsid w:val="008D5240"/>
    <w:rsid w:val="008E1D24"/>
    <w:rsid w:val="008E2E2A"/>
    <w:rsid w:val="008E592E"/>
    <w:rsid w:val="008E6F4A"/>
    <w:rsid w:val="008F24DF"/>
    <w:rsid w:val="00905CAD"/>
    <w:rsid w:val="009064AD"/>
    <w:rsid w:val="00911692"/>
    <w:rsid w:val="00913755"/>
    <w:rsid w:val="0091713A"/>
    <w:rsid w:val="00924333"/>
    <w:rsid w:val="00931FFE"/>
    <w:rsid w:val="0094164C"/>
    <w:rsid w:val="009423C8"/>
    <w:rsid w:val="0094275F"/>
    <w:rsid w:val="0094339F"/>
    <w:rsid w:val="00946265"/>
    <w:rsid w:val="009517BB"/>
    <w:rsid w:val="00953365"/>
    <w:rsid w:val="00957869"/>
    <w:rsid w:val="00960CBC"/>
    <w:rsid w:val="00962E02"/>
    <w:rsid w:val="00964025"/>
    <w:rsid w:val="00964CEE"/>
    <w:rsid w:val="00966B09"/>
    <w:rsid w:val="0097071A"/>
    <w:rsid w:val="00971DC5"/>
    <w:rsid w:val="00971F8C"/>
    <w:rsid w:val="00971FCD"/>
    <w:rsid w:val="00974824"/>
    <w:rsid w:val="009935E5"/>
    <w:rsid w:val="00995963"/>
    <w:rsid w:val="009A3704"/>
    <w:rsid w:val="009A5614"/>
    <w:rsid w:val="009B3F1D"/>
    <w:rsid w:val="009B5406"/>
    <w:rsid w:val="009B5F20"/>
    <w:rsid w:val="009C4BD7"/>
    <w:rsid w:val="009C57B9"/>
    <w:rsid w:val="009C76CB"/>
    <w:rsid w:val="009D01E3"/>
    <w:rsid w:val="009D0452"/>
    <w:rsid w:val="009D11AE"/>
    <w:rsid w:val="009D71C1"/>
    <w:rsid w:val="009D7AA4"/>
    <w:rsid w:val="009D7D67"/>
    <w:rsid w:val="009E200A"/>
    <w:rsid w:val="009E2EBF"/>
    <w:rsid w:val="009E3430"/>
    <w:rsid w:val="009E3D47"/>
    <w:rsid w:val="009E6BA4"/>
    <w:rsid w:val="009E6DD6"/>
    <w:rsid w:val="009F2EA5"/>
    <w:rsid w:val="009F38D1"/>
    <w:rsid w:val="00A00DFF"/>
    <w:rsid w:val="00A059CE"/>
    <w:rsid w:val="00A10E40"/>
    <w:rsid w:val="00A16D18"/>
    <w:rsid w:val="00A220F3"/>
    <w:rsid w:val="00A22103"/>
    <w:rsid w:val="00A22D31"/>
    <w:rsid w:val="00A3543D"/>
    <w:rsid w:val="00A36C5B"/>
    <w:rsid w:val="00A42B70"/>
    <w:rsid w:val="00A42E85"/>
    <w:rsid w:val="00A43ACE"/>
    <w:rsid w:val="00A46737"/>
    <w:rsid w:val="00A51199"/>
    <w:rsid w:val="00A51E96"/>
    <w:rsid w:val="00A52924"/>
    <w:rsid w:val="00A52D5F"/>
    <w:rsid w:val="00A557A0"/>
    <w:rsid w:val="00A569E4"/>
    <w:rsid w:val="00A57622"/>
    <w:rsid w:val="00A57D36"/>
    <w:rsid w:val="00A6006F"/>
    <w:rsid w:val="00A60EF4"/>
    <w:rsid w:val="00A64976"/>
    <w:rsid w:val="00A65E8E"/>
    <w:rsid w:val="00A671D6"/>
    <w:rsid w:val="00A71381"/>
    <w:rsid w:val="00A716E8"/>
    <w:rsid w:val="00A77134"/>
    <w:rsid w:val="00A8081C"/>
    <w:rsid w:val="00A80B56"/>
    <w:rsid w:val="00A81135"/>
    <w:rsid w:val="00A82D72"/>
    <w:rsid w:val="00A82FB6"/>
    <w:rsid w:val="00A87D4C"/>
    <w:rsid w:val="00A94AB2"/>
    <w:rsid w:val="00A95123"/>
    <w:rsid w:val="00A96452"/>
    <w:rsid w:val="00AA1EDA"/>
    <w:rsid w:val="00AA2AD2"/>
    <w:rsid w:val="00AA2AEF"/>
    <w:rsid w:val="00AA4213"/>
    <w:rsid w:val="00AA4B25"/>
    <w:rsid w:val="00AA7917"/>
    <w:rsid w:val="00AB48BB"/>
    <w:rsid w:val="00AB6080"/>
    <w:rsid w:val="00AB7BAA"/>
    <w:rsid w:val="00AC0BC0"/>
    <w:rsid w:val="00AC0F58"/>
    <w:rsid w:val="00AC12AE"/>
    <w:rsid w:val="00AC3054"/>
    <w:rsid w:val="00AC4044"/>
    <w:rsid w:val="00AC4D2C"/>
    <w:rsid w:val="00AD5309"/>
    <w:rsid w:val="00AD7DE1"/>
    <w:rsid w:val="00AE16D3"/>
    <w:rsid w:val="00AE208E"/>
    <w:rsid w:val="00AE2934"/>
    <w:rsid w:val="00AE4C4C"/>
    <w:rsid w:val="00AE5862"/>
    <w:rsid w:val="00AE6145"/>
    <w:rsid w:val="00AE7421"/>
    <w:rsid w:val="00AE7441"/>
    <w:rsid w:val="00AE7464"/>
    <w:rsid w:val="00AE7B1B"/>
    <w:rsid w:val="00AF1B05"/>
    <w:rsid w:val="00AF4BF1"/>
    <w:rsid w:val="00AF7368"/>
    <w:rsid w:val="00B000D5"/>
    <w:rsid w:val="00B056CF"/>
    <w:rsid w:val="00B11DD9"/>
    <w:rsid w:val="00B12359"/>
    <w:rsid w:val="00B12788"/>
    <w:rsid w:val="00B142C0"/>
    <w:rsid w:val="00B16A08"/>
    <w:rsid w:val="00B30AB0"/>
    <w:rsid w:val="00B32A75"/>
    <w:rsid w:val="00B336BF"/>
    <w:rsid w:val="00B33E8F"/>
    <w:rsid w:val="00B50482"/>
    <w:rsid w:val="00B53BFF"/>
    <w:rsid w:val="00B5594E"/>
    <w:rsid w:val="00B576CC"/>
    <w:rsid w:val="00B603F9"/>
    <w:rsid w:val="00B61BF7"/>
    <w:rsid w:val="00B62F0D"/>
    <w:rsid w:val="00B6404C"/>
    <w:rsid w:val="00B64A11"/>
    <w:rsid w:val="00B6612B"/>
    <w:rsid w:val="00B6784A"/>
    <w:rsid w:val="00B70E6B"/>
    <w:rsid w:val="00B72C58"/>
    <w:rsid w:val="00B8079F"/>
    <w:rsid w:val="00B8196D"/>
    <w:rsid w:val="00B82A95"/>
    <w:rsid w:val="00B82B0C"/>
    <w:rsid w:val="00B83EEE"/>
    <w:rsid w:val="00B90F63"/>
    <w:rsid w:val="00B92736"/>
    <w:rsid w:val="00B942DF"/>
    <w:rsid w:val="00BA0E4D"/>
    <w:rsid w:val="00BA33EB"/>
    <w:rsid w:val="00BB222F"/>
    <w:rsid w:val="00BB33D3"/>
    <w:rsid w:val="00BB5AF8"/>
    <w:rsid w:val="00BB6D6C"/>
    <w:rsid w:val="00BC0DA8"/>
    <w:rsid w:val="00BC6C4C"/>
    <w:rsid w:val="00BC7DD9"/>
    <w:rsid w:val="00BD10F2"/>
    <w:rsid w:val="00BD20BC"/>
    <w:rsid w:val="00BD2B63"/>
    <w:rsid w:val="00BD7143"/>
    <w:rsid w:val="00BE0360"/>
    <w:rsid w:val="00BE1CC3"/>
    <w:rsid w:val="00BE2E40"/>
    <w:rsid w:val="00BE2FDE"/>
    <w:rsid w:val="00BE643A"/>
    <w:rsid w:val="00BE7C06"/>
    <w:rsid w:val="00BF0DB5"/>
    <w:rsid w:val="00BF2BE8"/>
    <w:rsid w:val="00BF2CD8"/>
    <w:rsid w:val="00C04168"/>
    <w:rsid w:val="00C1332C"/>
    <w:rsid w:val="00C13913"/>
    <w:rsid w:val="00C14FCA"/>
    <w:rsid w:val="00C153E6"/>
    <w:rsid w:val="00C177EA"/>
    <w:rsid w:val="00C22491"/>
    <w:rsid w:val="00C312BF"/>
    <w:rsid w:val="00C41095"/>
    <w:rsid w:val="00C41289"/>
    <w:rsid w:val="00C42FBF"/>
    <w:rsid w:val="00C437C2"/>
    <w:rsid w:val="00C46918"/>
    <w:rsid w:val="00C47AE7"/>
    <w:rsid w:val="00C523BC"/>
    <w:rsid w:val="00C54979"/>
    <w:rsid w:val="00C5540A"/>
    <w:rsid w:val="00C6465C"/>
    <w:rsid w:val="00C65207"/>
    <w:rsid w:val="00C66565"/>
    <w:rsid w:val="00C67BAC"/>
    <w:rsid w:val="00C70619"/>
    <w:rsid w:val="00C71CEC"/>
    <w:rsid w:val="00C7343D"/>
    <w:rsid w:val="00C74D0D"/>
    <w:rsid w:val="00C80872"/>
    <w:rsid w:val="00C827D9"/>
    <w:rsid w:val="00C82C79"/>
    <w:rsid w:val="00C9025E"/>
    <w:rsid w:val="00C93513"/>
    <w:rsid w:val="00C94394"/>
    <w:rsid w:val="00C94890"/>
    <w:rsid w:val="00C97D16"/>
    <w:rsid w:val="00CA0B8F"/>
    <w:rsid w:val="00CA3765"/>
    <w:rsid w:val="00CA3AD8"/>
    <w:rsid w:val="00CA3E16"/>
    <w:rsid w:val="00CA5F61"/>
    <w:rsid w:val="00CA6315"/>
    <w:rsid w:val="00CA7802"/>
    <w:rsid w:val="00CA7ABF"/>
    <w:rsid w:val="00CA7BDD"/>
    <w:rsid w:val="00CB2EB1"/>
    <w:rsid w:val="00CB468B"/>
    <w:rsid w:val="00CC2FD4"/>
    <w:rsid w:val="00CC352A"/>
    <w:rsid w:val="00CC3F7D"/>
    <w:rsid w:val="00CC5673"/>
    <w:rsid w:val="00CD0443"/>
    <w:rsid w:val="00CD0DA4"/>
    <w:rsid w:val="00CD0E4C"/>
    <w:rsid w:val="00CD1981"/>
    <w:rsid w:val="00CD410F"/>
    <w:rsid w:val="00CD5F0F"/>
    <w:rsid w:val="00CD6757"/>
    <w:rsid w:val="00CD6DEC"/>
    <w:rsid w:val="00CD70B2"/>
    <w:rsid w:val="00CD7114"/>
    <w:rsid w:val="00CD729A"/>
    <w:rsid w:val="00CD780D"/>
    <w:rsid w:val="00CE045F"/>
    <w:rsid w:val="00CE332C"/>
    <w:rsid w:val="00CE41D5"/>
    <w:rsid w:val="00CF0E9F"/>
    <w:rsid w:val="00CF4228"/>
    <w:rsid w:val="00D01513"/>
    <w:rsid w:val="00D01563"/>
    <w:rsid w:val="00D0319F"/>
    <w:rsid w:val="00D0585C"/>
    <w:rsid w:val="00D11240"/>
    <w:rsid w:val="00D11483"/>
    <w:rsid w:val="00D1349F"/>
    <w:rsid w:val="00D20141"/>
    <w:rsid w:val="00D30130"/>
    <w:rsid w:val="00D3355C"/>
    <w:rsid w:val="00D34089"/>
    <w:rsid w:val="00D34DC5"/>
    <w:rsid w:val="00D3652D"/>
    <w:rsid w:val="00D367C5"/>
    <w:rsid w:val="00D378B9"/>
    <w:rsid w:val="00D40121"/>
    <w:rsid w:val="00D40EC6"/>
    <w:rsid w:val="00D41520"/>
    <w:rsid w:val="00D42D11"/>
    <w:rsid w:val="00D4502B"/>
    <w:rsid w:val="00D4656C"/>
    <w:rsid w:val="00D47C91"/>
    <w:rsid w:val="00D54419"/>
    <w:rsid w:val="00D57270"/>
    <w:rsid w:val="00D610ED"/>
    <w:rsid w:val="00D65C39"/>
    <w:rsid w:val="00D71E6F"/>
    <w:rsid w:val="00D72BCD"/>
    <w:rsid w:val="00D73402"/>
    <w:rsid w:val="00D74EAB"/>
    <w:rsid w:val="00D76116"/>
    <w:rsid w:val="00D80EED"/>
    <w:rsid w:val="00D81880"/>
    <w:rsid w:val="00D85AC2"/>
    <w:rsid w:val="00D87FB9"/>
    <w:rsid w:val="00D90180"/>
    <w:rsid w:val="00D90E02"/>
    <w:rsid w:val="00D91027"/>
    <w:rsid w:val="00D926AE"/>
    <w:rsid w:val="00D92AD3"/>
    <w:rsid w:val="00D93F4C"/>
    <w:rsid w:val="00DA5AE9"/>
    <w:rsid w:val="00DA617A"/>
    <w:rsid w:val="00DA649E"/>
    <w:rsid w:val="00DA7B1D"/>
    <w:rsid w:val="00DB1057"/>
    <w:rsid w:val="00DB45A1"/>
    <w:rsid w:val="00DB6854"/>
    <w:rsid w:val="00DD24D7"/>
    <w:rsid w:val="00DD26ED"/>
    <w:rsid w:val="00DD4AE5"/>
    <w:rsid w:val="00DD5A8E"/>
    <w:rsid w:val="00DE1E26"/>
    <w:rsid w:val="00DE5FB6"/>
    <w:rsid w:val="00DF297C"/>
    <w:rsid w:val="00E06DC5"/>
    <w:rsid w:val="00E107B3"/>
    <w:rsid w:val="00E10FEF"/>
    <w:rsid w:val="00E12A94"/>
    <w:rsid w:val="00E15913"/>
    <w:rsid w:val="00E1621B"/>
    <w:rsid w:val="00E17733"/>
    <w:rsid w:val="00E2015E"/>
    <w:rsid w:val="00E227E3"/>
    <w:rsid w:val="00E23FD4"/>
    <w:rsid w:val="00E2469B"/>
    <w:rsid w:val="00E24B72"/>
    <w:rsid w:val="00E24FE7"/>
    <w:rsid w:val="00E2661B"/>
    <w:rsid w:val="00E2676F"/>
    <w:rsid w:val="00E26AFF"/>
    <w:rsid w:val="00E3136F"/>
    <w:rsid w:val="00E31667"/>
    <w:rsid w:val="00E3325A"/>
    <w:rsid w:val="00E34B50"/>
    <w:rsid w:val="00E42840"/>
    <w:rsid w:val="00E527F2"/>
    <w:rsid w:val="00E54AB5"/>
    <w:rsid w:val="00E55677"/>
    <w:rsid w:val="00E57395"/>
    <w:rsid w:val="00E60DE9"/>
    <w:rsid w:val="00E63022"/>
    <w:rsid w:val="00E640CF"/>
    <w:rsid w:val="00E65864"/>
    <w:rsid w:val="00E7272A"/>
    <w:rsid w:val="00E733BE"/>
    <w:rsid w:val="00E77087"/>
    <w:rsid w:val="00E8027F"/>
    <w:rsid w:val="00E81788"/>
    <w:rsid w:val="00E8272F"/>
    <w:rsid w:val="00E8717D"/>
    <w:rsid w:val="00E924C7"/>
    <w:rsid w:val="00E940F3"/>
    <w:rsid w:val="00E95729"/>
    <w:rsid w:val="00E95AE4"/>
    <w:rsid w:val="00E974E5"/>
    <w:rsid w:val="00EB3BE0"/>
    <w:rsid w:val="00EB5998"/>
    <w:rsid w:val="00EB6EE8"/>
    <w:rsid w:val="00EC5C81"/>
    <w:rsid w:val="00EC726F"/>
    <w:rsid w:val="00EC7340"/>
    <w:rsid w:val="00ED13A6"/>
    <w:rsid w:val="00ED3336"/>
    <w:rsid w:val="00ED5399"/>
    <w:rsid w:val="00ED58CB"/>
    <w:rsid w:val="00ED7985"/>
    <w:rsid w:val="00EE42D6"/>
    <w:rsid w:val="00EE43F5"/>
    <w:rsid w:val="00EE5B5D"/>
    <w:rsid w:val="00EE79ED"/>
    <w:rsid w:val="00EE7C5E"/>
    <w:rsid w:val="00EF096F"/>
    <w:rsid w:val="00EF5CC2"/>
    <w:rsid w:val="00F0068B"/>
    <w:rsid w:val="00F0160A"/>
    <w:rsid w:val="00F01DDB"/>
    <w:rsid w:val="00F02EB9"/>
    <w:rsid w:val="00F0533C"/>
    <w:rsid w:val="00F1272C"/>
    <w:rsid w:val="00F1371A"/>
    <w:rsid w:val="00F15231"/>
    <w:rsid w:val="00F17727"/>
    <w:rsid w:val="00F201B9"/>
    <w:rsid w:val="00F24025"/>
    <w:rsid w:val="00F24D37"/>
    <w:rsid w:val="00F25506"/>
    <w:rsid w:val="00F260A9"/>
    <w:rsid w:val="00F264BA"/>
    <w:rsid w:val="00F42E97"/>
    <w:rsid w:val="00F434F2"/>
    <w:rsid w:val="00F53357"/>
    <w:rsid w:val="00F57412"/>
    <w:rsid w:val="00F60C96"/>
    <w:rsid w:val="00F62E64"/>
    <w:rsid w:val="00F67A70"/>
    <w:rsid w:val="00F7152E"/>
    <w:rsid w:val="00F749E3"/>
    <w:rsid w:val="00F74B3B"/>
    <w:rsid w:val="00F75E19"/>
    <w:rsid w:val="00F76F4E"/>
    <w:rsid w:val="00F7792A"/>
    <w:rsid w:val="00F84695"/>
    <w:rsid w:val="00F90F1A"/>
    <w:rsid w:val="00F93521"/>
    <w:rsid w:val="00F940F7"/>
    <w:rsid w:val="00F96D59"/>
    <w:rsid w:val="00F976D4"/>
    <w:rsid w:val="00FA3C5F"/>
    <w:rsid w:val="00FA4CAE"/>
    <w:rsid w:val="00FB3A25"/>
    <w:rsid w:val="00FB3D39"/>
    <w:rsid w:val="00FB4F2B"/>
    <w:rsid w:val="00FC5B7F"/>
    <w:rsid w:val="00FD19F2"/>
    <w:rsid w:val="00FD4A6A"/>
    <w:rsid w:val="00FD6C0C"/>
    <w:rsid w:val="00FD76F8"/>
    <w:rsid w:val="00FD7870"/>
    <w:rsid w:val="00FE0477"/>
    <w:rsid w:val="00FE0652"/>
    <w:rsid w:val="00FE173F"/>
    <w:rsid w:val="00FE7C05"/>
    <w:rsid w:val="00FF3498"/>
    <w:rsid w:val="00FF3EA3"/>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DD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uiPriority w:val="99"/>
    <w:qFormat/>
    <w:pPr>
      <w:keepNext/>
      <w:jc w:val="center"/>
      <w:outlineLvl w:val="0"/>
    </w:pPr>
    <w:rPr>
      <w:sz w:val="28"/>
    </w:rPr>
  </w:style>
  <w:style w:type="paragraph" w:styleId="Heading2">
    <w:name w:val="heading 2"/>
    <w:basedOn w:val="Normal"/>
    <w:next w:val="Normal"/>
    <w:uiPriority w:val="99"/>
    <w:qFormat/>
    <w:pPr>
      <w:keepNext/>
      <w:ind w:firstLine="720"/>
      <w:outlineLvl w:val="1"/>
    </w:pPr>
    <w:rPr>
      <w:b/>
    </w:rPr>
  </w:style>
  <w:style w:type="paragraph" w:styleId="Heading3">
    <w:name w:val="heading 3"/>
    <w:basedOn w:val="Normal"/>
    <w:next w:val="Normal"/>
    <w:uiPriority w:val="99"/>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uiPriority w:val="99"/>
    <w:qFormat/>
    <w:pPr>
      <w:keepNext/>
      <w:autoSpaceDE w:val="0"/>
      <w:autoSpaceDN w:val="0"/>
      <w:adjustRightInd w:val="0"/>
      <w:outlineLvl w:val="3"/>
    </w:pPr>
    <w:rPr>
      <w:rFonts w:ascii="Arial" w:hAnsi="Arial" w:cs="Arial"/>
      <w:b/>
      <w:bCs/>
      <w:i/>
      <w:iCs/>
      <w:sz w:val="20"/>
    </w:rPr>
  </w:style>
  <w:style w:type="paragraph" w:styleId="Heading5">
    <w:name w:val="heading 5"/>
    <w:basedOn w:val="Normal"/>
    <w:next w:val="Normal"/>
    <w:link w:val="Heading5Char"/>
    <w:uiPriority w:val="99"/>
    <w:qFormat/>
    <w:rsid w:val="00ED3336"/>
    <w:pPr>
      <w:keepNext/>
      <w:widowControl w:val="0"/>
      <w:tabs>
        <w:tab w:val="num" w:pos="-1602"/>
        <w:tab w:val="left" w:pos="-720"/>
      </w:tabs>
      <w:suppressAutoHyphens/>
      <w:ind w:left="-1602" w:right="360" w:hanging="432"/>
      <w:outlineLvl w:val="4"/>
    </w:pPr>
    <w:rPr>
      <w:rFonts w:ascii="Arial" w:hAnsi="Arial"/>
      <w:b/>
      <w:i/>
      <w:snapToGrid w:val="0"/>
      <w:spacing w:val="-3"/>
    </w:rPr>
  </w:style>
  <w:style w:type="paragraph" w:styleId="Heading6">
    <w:name w:val="heading 6"/>
    <w:basedOn w:val="Normal"/>
    <w:next w:val="Normal"/>
    <w:link w:val="Heading6Char"/>
    <w:uiPriority w:val="99"/>
    <w:qFormat/>
    <w:rsid w:val="00ED3336"/>
    <w:pPr>
      <w:keepNext/>
      <w:widowControl w:val="0"/>
      <w:tabs>
        <w:tab w:val="num" w:pos="-1458"/>
        <w:tab w:val="left" w:pos="-720"/>
      </w:tabs>
      <w:suppressAutoHyphens/>
      <w:ind w:left="-1458" w:right="360" w:hanging="432"/>
      <w:outlineLvl w:val="5"/>
    </w:pPr>
    <w:rPr>
      <w:rFonts w:ascii="Arial" w:hAnsi="Arial"/>
      <w:b/>
      <w:i/>
      <w:snapToGrid w:val="0"/>
      <w:spacing w:val="-3"/>
    </w:rPr>
  </w:style>
  <w:style w:type="paragraph" w:styleId="Heading7">
    <w:name w:val="heading 7"/>
    <w:basedOn w:val="Normal"/>
    <w:next w:val="Normal"/>
    <w:link w:val="Heading7Char"/>
    <w:uiPriority w:val="99"/>
    <w:qFormat/>
    <w:rsid w:val="00ED3336"/>
    <w:pPr>
      <w:keepNext/>
      <w:widowControl w:val="0"/>
      <w:tabs>
        <w:tab w:val="num" w:pos="-1422"/>
      </w:tabs>
      <w:ind w:left="-1422" w:hanging="288"/>
      <w:outlineLvl w:val="6"/>
    </w:pPr>
    <w:rPr>
      <w:rFonts w:ascii="Arial" w:hAnsi="Arial"/>
      <w:i/>
      <w:snapToGrid w:val="0"/>
    </w:rPr>
  </w:style>
  <w:style w:type="paragraph" w:styleId="Heading8">
    <w:name w:val="heading 8"/>
    <w:basedOn w:val="Normal"/>
    <w:next w:val="Normal"/>
    <w:link w:val="Heading8Char"/>
    <w:uiPriority w:val="99"/>
    <w:qFormat/>
    <w:rsid w:val="00ED3336"/>
    <w:pPr>
      <w:keepNext/>
      <w:widowControl w:val="0"/>
      <w:tabs>
        <w:tab w:val="num" w:pos="-1170"/>
      </w:tabs>
      <w:ind w:left="-1170" w:hanging="432"/>
      <w:outlineLvl w:val="7"/>
    </w:pPr>
    <w:rPr>
      <w:rFonts w:ascii="Arial" w:hAnsi="Arial"/>
      <w:snapToGrid w:val="0"/>
      <w:u w:val="single"/>
    </w:rPr>
  </w:style>
  <w:style w:type="paragraph" w:styleId="Heading9">
    <w:name w:val="heading 9"/>
    <w:basedOn w:val="Normal"/>
    <w:next w:val="Normal"/>
    <w:link w:val="Heading9Char"/>
    <w:uiPriority w:val="99"/>
    <w:unhideWhenUsed/>
    <w:qFormat/>
    <w:rsid w:val="007A54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D42D11"/>
    <w:pPr>
      <w:ind w:left="720"/>
      <w:contextualSpacing/>
    </w:pPr>
  </w:style>
  <w:style w:type="character" w:styleId="CommentReference">
    <w:name w:val="annotation reference"/>
    <w:basedOn w:val="DefaultParagraphFont"/>
    <w:uiPriority w:val="99"/>
    <w:rsid w:val="00D42D11"/>
    <w:rPr>
      <w:sz w:val="16"/>
      <w:szCs w:val="16"/>
    </w:rPr>
  </w:style>
  <w:style w:type="paragraph" w:styleId="CommentText">
    <w:name w:val="annotation text"/>
    <w:basedOn w:val="Normal"/>
    <w:link w:val="CommentTextChar"/>
    <w:rsid w:val="00D42D11"/>
    <w:rPr>
      <w:sz w:val="20"/>
    </w:rPr>
  </w:style>
  <w:style w:type="character" w:customStyle="1" w:styleId="CommentTextChar">
    <w:name w:val="Comment Text Char"/>
    <w:basedOn w:val="DefaultParagraphFont"/>
    <w:link w:val="CommentText"/>
    <w:rsid w:val="00D42D11"/>
  </w:style>
  <w:style w:type="paragraph" w:styleId="CommentSubject">
    <w:name w:val="annotation subject"/>
    <w:basedOn w:val="CommentText"/>
    <w:next w:val="CommentText"/>
    <w:link w:val="CommentSubjectChar"/>
    <w:rsid w:val="00D42D11"/>
    <w:rPr>
      <w:b/>
      <w:bCs/>
    </w:rPr>
  </w:style>
  <w:style w:type="character" w:customStyle="1" w:styleId="CommentSubjectChar">
    <w:name w:val="Comment Subject Char"/>
    <w:basedOn w:val="CommentTextChar"/>
    <w:link w:val="CommentSubject"/>
    <w:rsid w:val="00D42D11"/>
    <w:rPr>
      <w:b/>
      <w:bCs/>
    </w:rPr>
  </w:style>
  <w:style w:type="character" w:styleId="LineNumber">
    <w:name w:val="line number"/>
    <w:basedOn w:val="DefaultParagraphFont"/>
    <w:semiHidden/>
    <w:unhideWhenUsed/>
    <w:rsid w:val="00AE208E"/>
  </w:style>
  <w:style w:type="character" w:customStyle="1" w:styleId="Heading9Char">
    <w:name w:val="Heading 9 Char"/>
    <w:basedOn w:val="DefaultParagraphFont"/>
    <w:link w:val="Heading9"/>
    <w:uiPriority w:val="99"/>
    <w:rsid w:val="007A54FF"/>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9"/>
    <w:rsid w:val="00ED3336"/>
    <w:rPr>
      <w:rFonts w:ascii="Arial" w:hAnsi="Arial"/>
      <w:b/>
      <w:i/>
      <w:snapToGrid w:val="0"/>
      <w:spacing w:val="-3"/>
      <w:sz w:val="24"/>
    </w:rPr>
  </w:style>
  <w:style w:type="character" w:customStyle="1" w:styleId="Heading6Char">
    <w:name w:val="Heading 6 Char"/>
    <w:basedOn w:val="DefaultParagraphFont"/>
    <w:link w:val="Heading6"/>
    <w:uiPriority w:val="99"/>
    <w:rsid w:val="00ED3336"/>
    <w:rPr>
      <w:rFonts w:ascii="Arial" w:hAnsi="Arial"/>
      <w:b/>
      <w:i/>
      <w:snapToGrid w:val="0"/>
      <w:spacing w:val="-3"/>
      <w:sz w:val="24"/>
    </w:rPr>
  </w:style>
  <w:style w:type="character" w:customStyle="1" w:styleId="Heading7Char">
    <w:name w:val="Heading 7 Char"/>
    <w:basedOn w:val="DefaultParagraphFont"/>
    <w:link w:val="Heading7"/>
    <w:uiPriority w:val="99"/>
    <w:rsid w:val="00ED3336"/>
    <w:rPr>
      <w:rFonts w:ascii="Arial" w:hAnsi="Arial"/>
      <w:i/>
      <w:snapToGrid w:val="0"/>
      <w:sz w:val="24"/>
    </w:rPr>
  </w:style>
  <w:style w:type="character" w:customStyle="1" w:styleId="Heading8Char">
    <w:name w:val="Heading 8 Char"/>
    <w:basedOn w:val="DefaultParagraphFont"/>
    <w:link w:val="Heading8"/>
    <w:uiPriority w:val="99"/>
    <w:rsid w:val="00ED3336"/>
    <w:rPr>
      <w:rFonts w:ascii="Arial" w:hAnsi="Arial"/>
      <w:snapToGrid w:val="0"/>
      <w:sz w:val="24"/>
      <w:u w:val="single"/>
    </w:rPr>
  </w:style>
  <w:style w:type="paragraph" w:styleId="Revision">
    <w:name w:val="Revision"/>
    <w:hidden/>
    <w:uiPriority w:val="99"/>
    <w:semiHidden/>
    <w:rsid w:val="00F1371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uiPriority w:val="99"/>
    <w:qFormat/>
    <w:pPr>
      <w:keepNext/>
      <w:jc w:val="center"/>
      <w:outlineLvl w:val="0"/>
    </w:pPr>
    <w:rPr>
      <w:sz w:val="28"/>
    </w:rPr>
  </w:style>
  <w:style w:type="paragraph" w:styleId="Heading2">
    <w:name w:val="heading 2"/>
    <w:basedOn w:val="Normal"/>
    <w:next w:val="Normal"/>
    <w:uiPriority w:val="99"/>
    <w:qFormat/>
    <w:pPr>
      <w:keepNext/>
      <w:ind w:firstLine="720"/>
      <w:outlineLvl w:val="1"/>
    </w:pPr>
    <w:rPr>
      <w:b/>
    </w:rPr>
  </w:style>
  <w:style w:type="paragraph" w:styleId="Heading3">
    <w:name w:val="heading 3"/>
    <w:basedOn w:val="Normal"/>
    <w:next w:val="Normal"/>
    <w:uiPriority w:val="99"/>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uiPriority w:val="99"/>
    <w:qFormat/>
    <w:pPr>
      <w:keepNext/>
      <w:autoSpaceDE w:val="0"/>
      <w:autoSpaceDN w:val="0"/>
      <w:adjustRightInd w:val="0"/>
      <w:outlineLvl w:val="3"/>
    </w:pPr>
    <w:rPr>
      <w:rFonts w:ascii="Arial" w:hAnsi="Arial" w:cs="Arial"/>
      <w:b/>
      <w:bCs/>
      <w:i/>
      <w:iCs/>
      <w:sz w:val="20"/>
    </w:rPr>
  </w:style>
  <w:style w:type="paragraph" w:styleId="Heading5">
    <w:name w:val="heading 5"/>
    <w:basedOn w:val="Normal"/>
    <w:next w:val="Normal"/>
    <w:link w:val="Heading5Char"/>
    <w:uiPriority w:val="99"/>
    <w:qFormat/>
    <w:rsid w:val="00ED3336"/>
    <w:pPr>
      <w:keepNext/>
      <w:widowControl w:val="0"/>
      <w:tabs>
        <w:tab w:val="num" w:pos="-1602"/>
        <w:tab w:val="left" w:pos="-720"/>
      </w:tabs>
      <w:suppressAutoHyphens/>
      <w:ind w:left="-1602" w:right="360" w:hanging="432"/>
      <w:outlineLvl w:val="4"/>
    </w:pPr>
    <w:rPr>
      <w:rFonts w:ascii="Arial" w:hAnsi="Arial"/>
      <w:b/>
      <w:i/>
      <w:snapToGrid w:val="0"/>
      <w:spacing w:val="-3"/>
    </w:rPr>
  </w:style>
  <w:style w:type="paragraph" w:styleId="Heading6">
    <w:name w:val="heading 6"/>
    <w:basedOn w:val="Normal"/>
    <w:next w:val="Normal"/>
    <w:link w:val="Heading6Char"/>
    <w:uiPriority w:val="99"/>
    <w:qFormat/>
    <w:rsid w:val="00ED3336"/>
    <w:pPr>
      <w:keepNext/>
      <w:widowControl w:val="0"/>
      <w:tabs>
        <w:tab w:val="num" w:pos="-1458"/>
        <w:tab w:val="left" w:pos="-720"/>
      </w:tabs>
      <w:suppressAutoHyphens/>
      <w:ind w:left="-1458" w:right="360" w:hanging="432"/>
      <w:outlineLvl w:val="5"/>
    </w:pPr>
    <w:rPr>
      <w:rFonts w:ascii="Arial" w:hAnsi="Arial"/>
      <w:b/>
      <w:i/>
      <w:snapToGrid w:val="0"/>
      <w:spacing w:val="-3"/>
    </w:rPr>
  </w:style>
  <w:style w:type="paragraph" w:styleId="Heading7">
    <w:name w:val="heading 7"/>
    <w:basedOn w:val="Normal"/>
    <w:next w:val="Normal"/>
    <w:link w:val="Heading7Char"/>
    <w:uiPriority w:val="99"/>
    <w:qFormat/>
    <w:rsid w:val="00ED3336"/>
    <w:pPr>
      <w:keepNext/>
      <w:widowControl w:val="0"/>
      <w:tabs>
        <w:tab w:val="num" w:pos="-1422"/>
      </w:tabs>
      <w:ind w:left="-1422" w:hanging="288"/>
      <w:outlineLvl w:val="6"/>
    </w:pPr>
    <w:rPr>
      <w:rFonts w:ascii="Arial" w:hAnsi="Arial"/>
      <w:i/>
      <w:snapToGrid w:val="0"/>
    </w:rPr>
  </w:style>
  <w:style w:type="paragraph" w:styleId="Heading8">
    <w:name w:val="heading 8"/>
    <w:basedOn w:val="Normal"/>
    <w:next w:val="Normal"/>
    <w:link w:val="Heading8Char"/>
    <w:uiPriority w:val="99"/>
    <w:qFormat/>
    <w:rsid w:val="00ED3336"/>
    <w:pPr>
      <w:keepNext/>
      <w:widowControl w:val="0"/>
      <w:tabs>
        <w:tab w:val="num" w:pos="-1170"/>
      </w:tabs>
      <w:ind w:left="-1170" w:hanging="432"/>
      <w:outlineLvl w:val="7"/>
    </w:pPr>
    <w:rPr>
      <w:rFonts w:ascii="Arial" w:hAnsi="Arial"/>
      <w:snapToGrid w:val="0"/>
      <w:u w:val="single"/>
    </w:rPr>
  </w:style>
  <w:style w:type="paragraph" w:styleId="Heading9">
    <w:name w:val="heading 9"/>
    <w:basedOn w:val="Normal"/>
    <w:next w:val="Normal"/>
    <w:link w:val="Heading9Char"/>
    <w:uiPriority w:val="99"/>
    <w:unhideWhenUsed/>
    <w:qFormat/>
    <w:rsid w:val="007A54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D42D11"/>
    <w:pPr>
      <w:ind w:left="720"/>
      <w:contextualSpacing/>
    </w:pPr>
  </w:style>
  <w:style w:type="character" w:styleId="CommentReference">
    <w:name w:val="annotation reference"/>
    <w:basedOn w:val="DefaultParagraphFont"/>
    <w:uiPriority w:val="99"/>
    <w:rsid w:val="00D42D11"/>
    <w:rPr>
      <w:sz w:val="16"/>
      <w:szCs w:val="16"/>
    </w:rPr>
  </w:style>
  <w:style w:type="paragraph" w:styleId="CommentText">
    <w:name w:val="annotation text"/>
    <w:basedOn w:val="Normal"/>
    <w:link w:val="CommentTextChar"/>
    <w:rsid w:val="00D42D11"/>
    <w:rPr>
      <w:sz w:val="20"/>
    </w:rPr>
  </w:style>
  <w:style w:type="character" w:customStyle="1" w:styleId="CommentTextChar">
    <w:name w:val="Comment Text Char"/>
    <w:basedOn w:val="DefaultParagraphFont"/>
    <w:link w:val="CommentText"/>
    <w:rsid w:val="00D42D11"/>
  </w:style>
  <w:style w:type="paragraph" w:styleId="CommentSubject">
    <w:name w:val="annotation subject"/>
    <w:basedOn w:val="CommentText"/>
    <w:next w:val="CommentText"/>
    <w:link w:val="CommentSubjectChar"/>
    <w:rsid w:val="00D42D11"/>
    <w:rPr>
      <w:b/>
      <w:bCs/>
    </w:rPr>
  </w:style>
  <w:style w:type="character" w:customStyle="1" w:styleId="CommentSubjectChar">
    <w:name w:val="Comment Subject Char"/>
    <w:basedOn w:val="CommentTextChar"/>
    <w:link w:val="CommentSubject"/>
    <w:rsid w:val="00D42D11"/>
    <w:rPr>
      <w:b/>
      <w:bCs/>
    </w:rPr>
  </w:style>
  <w:style w:type="character" w:styleId="LineNumber">
    <w:name w:val="line number"/>
    <w:basedOn w:val="DefaultParagraphFont"/>
    <w:semiHidden/>
    <w:unhideWhenUsed/>
    <w:rsid w:val="00AE208E"/>
  </w:style>
  <w:style w:type="character" w:customStyle="1" w:styleId="Heading9Char">
    <w:name w:val="Heading 9 Char"/>
    <w:basedOn w:val="DefaultParagraphFont"/>
    <w:link w:val="Heading9"/>
    <w:uiPriority w:val="99"/>
    <w:rsid w:val="007A54FF"/>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9"/>
    <w:rsid w:val="00ED3336"/>
    <w:rPr>
      <w:rFonts w:ascii="Arial" w:hAnsi="Arial"/>
      <w:b/>
      <w:i/>
      <w:snapToGrid w:val="0"/>
      <w:spacing w:val="-3"/>
      <w:sz w:val="24"/>
    </w:rPr>
  </w:style>
  <w:style w:type="character" w:customStyle="1" w:styleId="Heading6Char">
    <w:name w:val="Heading 6 Char"/>
    <w:basedOn w:val="DefaultParagraphFont"/>
    <w:link w:val="Heading6"/>
    <w:uiPriority w:val="99"/>
    <w:rsid w:val="00ED3336"/>
    <w:rPr>
      <w:rFonts w:ascii="Arial" w:hAnsi="Arial"/>
      <w:b/>
      <w:i/>
      <w:snapToGrid w:val="0"/>
      <w:spacing w:val="-3"/>
      <w:sz w:val="24"/>
    </w:rPr>
  </w:style>
  <w:style w:type="character" w:customStyle="1" w:styleId="Heading7Char">
    <w:name w:val="Heading 7 Char"/>
    <w:basedOn w:val="DefaultParagraphFont"/>
    <w:link w:val="Heading7"/>
    <w:uiPriority w:val="99"/>
    <w:rsid w:val="00ED3336"/>
    <w:rPr>
      <w:rFonts w:ascii="Arial" w:hAnsi="Arial"/>
      <w:i/>
      <w:snapToGrid w:val="0"/>
      <w:sz w:val="24"/>
    </w:rPr>
  </w:style>
  <w:style w:type="character" w:customStyle="1" w:styleId="Heading8Char">
    <w:name w:val="Heading 8 Char"/>
    <w:basedOn w:val="DefaultParagraphFont"/>
    <w:link w:val="Heading8"/>
    <w:uiPriority w:val="99"/>
    <w:rsid w:val="00ED3336"/>
    <w:rPr>
      <w:rFonts w:ascii="Arial" w:hAnsi="Arial"/>
      <w:snapToGrid w:val="0"/>
      <w:sz w:val="24"/>
      <w:u w:val="single"/>
    </w:rPr>
  </w:style>
  <w:style w:type="paragraph" w:styleId="Revision">
    <w:name w:val="Revision"/>
    <w:hidden/>
    <w:uiPriority w:val="99"/>
    <w:semiHidden/>
    <w:rsid w:val="00F137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729E-8502-484F-8F18-6767CAC6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5247</Words>
  <Characters>28049</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Town of Mount Desert</vt:lpstr>
    </vt:vector>
  </TitlesOfParts>
  <Company>Microsoft</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Mount Desert</dc:title>
  <dc:creator>William R. Steele</dc:creator>
  <cp:lastModifiedBy>Claire Woolfolk</cp:lastModifiedBy>
  <cp:revision>3</cp:revision>
  <cp:lastPrinted>2017-03-17T17:29:00Z</cp:lastPrinted>
  <dcterms:created xsi:type="dcterms:W3CDTF">2017-03-13T17:47:00Z</dcterms:created>
  <dcterms:modified xsi:type="dcterms:W3CDTF">2017-03-17T17:39:00Z</dcterms:modified>
</cp:coreProperties>
</file>